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AC5F" w14:textId="4B314EBB" w:rsidR="00A40E6E" w:rsidRDefault="00B12BF4" w:rsidP="00143BDF">
      <w:pPr>
        <w:spacing w:after="0"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143BDF">
        <w:rPr>
          <w:rFonts w:ascii="Times New Roman" w:hAnsi="Times New Roman" w:cs="Times New Roman"/>
          <w:b/>
          <w:sz w:val="28"/>
          <w:szCs w:val="28"/>
        </w:rPr>
        <w:tab/>
      </w:r>
      <w:r w:rsidR="00143BDF">
        <w:rPr>
          <w:rFonts w:ascii="Times New Roman" w:hAnsi="Times New Roman" w:cs="Times New Roman"/>
          <w:b/>
          <w:sz w:val="28"/>
          <w:szCs w:val="28"/>
        </w:rPr>
        <w:tab/>
      </w:r>
      <w:r w:rsidR="00143BDF">
        <w:rPr>
          <w:rFonts w:ascii="Times New Roman" w:hAnsi="Times New Roman" w:cs="Times New Roman"/>
          <w:b/>
          <w:sz w:val="28"/>
          <w:szCs w:val="28"/>
        </w:rPr>
        <w:tab/>
      </w:r>
      <w:r w:rsidR="00143BDF">
        <w:rPr>
          <w:rFonts w:ascii="Times New Roman" w:hAnsi="Times New Roman" w:cs="Times New Roman"/>
          <w:b/>
          <w:sz w:val="28"/>
          <w:szCs w:val="28"/>
        </w:rPr>
        <w:tab/>
      </w:r>
      <w:r w:rsidR="00A40E6E">
        <w:rPr>
          <w:rFonts w:ascii="Times New Roman" w:hAnsi="Times New Roman" w:cs="Times New Roman"/>
          <w:b/>
          <w:sz w:val="28"/>
          <w:szCs w:val="28"/>
        </w:rPr>
        <w:t>Załącznik nr 1 do SWZ</w:t>
      </w:r>
    </w:p>
    <w:p w14:paraId="6A3B4C0A" w14:textId="0C731490" w:rsidR="006572C0" w:rsidRPr="006B04B8" w:rsidRDefault="00A40E6E" w:rsidP="00A2312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Opis przedmiotu zamówienia</w:t>
      </w:r>
    </w:p>
    <w:p w14:paraId="7FE10787" w14:textId="77777777" w:rsidR="00C50012" w:rsidRPr="00A2312B" w:rsidRDefault="00C50012" w:rsidP="00A2312B">
      <w:pPr>
        <w:spacing w:after="0" w:line="360" w:lineRule="auto"/>
        <w:jc w:val="both"/>
        <w:rPr>
          <w:rFonts w:ascii="Times New Roman" w:hAnsi="Times New Roman" w:cs="Times New Roman"/>
          <w:sz w:val="24"/>
          <w:szCs w:val="24"/>
        </w:rPr>
      </w:pPr>
    </w:p>
    <w:p w14:paraId="76EAB575" w14:textId="77777777" w:rsidR="006572C0" w:rsidRPr="00A2312B" w:rsidRDefault="006572C0" w:rsidP="00A2312B">
      <w:pPr>
        <w:spacing w:after="0" w:line="360" w:lineRule="auto"/>
        <w:rPr>
          <w:rFonts w:ascii="Times New Roman" w:hAnsi="Times New Roman" w:cs="Times New Roman"/>
          <w:b/>
          <w:sz w:val="24"/>
          <w:szCs w:val="24"/>
        </w:rPr>
      </w:pPr>
      <w:r w:rsidRPr="00A2312B">
        <w:rPr>
          <w:rFonts w:ascii="Times New Roman" w:hAnsi="Times New Roman" w:cs="Times New Roman"/>
          <w:b/>
          <w:sz w:val="24"/>
          <w:szCs w:val="24"/>
        </w:rPr>
        <w:t>SZCZEGÓŁOWY OPIS PRZEDMIOTU ZAMÓWIENIA</w:t>
      </w:r>
    </w:p>
    <w:p w14:paraId="25404D9B" w14:textId="69A600B5" w:rsidR="007E7F8F" w:rsidRPr="00A2312B" w:rsidRDefault="00C50012"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1. </w:t>
      </w:r>
      <w:r w:rsidR="006572C0" w:rsidRPr="00A2312B">
        <w:rPr>
          <w:rFonts w:ascii="Times New Roman" w:hAnsi="Times New Roman" w:cs="Times New Roman"/>
          <w:sz w:val="24"/>
          <w:szCs w:val="24"/>
        </w:rPr>
        <w:t xml:space="preserve">Przedmiotem zamówienia jest </w:t>
      </w:r>
      <w:r w:rsidR="00DD1682" w:rsidRPr="00A2312B">
        <w:rPr>
          <w:rFonts w:ascii="Times New Roman" w:hAnsi="Times New Roman" w:cs="Times New Roman"/>
          <w:sz w:val="24"/>
          <w:szCs w:val="24"/>
        </w:rPr>
        <w:t>wykonanie robót budowlanych</w:t>
      </w:r>
      <w:r w:rsidR="006572C0" w:rsidRPr="00A2312B">
        <w:rPr>
          <w:rFonts w:ascii="Times New Roman" w:hAnsi="Times New Roman" w:cs="Times New Roman"/>
          <w:sz w:val="24"/>
          <w:szCs w:val="24"/>
        </w:rPr>
        <w:t xml:space="preserve"> </w:t>
      </w:r>
      <w:r w:rsidR="007E7F8F" w:rsidRPr="00A2312B">
        <w:rPr>
          <w:rFonts w:ascii="Times New Roman" w:hAnsi="Times New Roman" w:cs="Times New Roman"/>
          <w:sz w:val="24"/>
          <w:szCs w:val="24"/>
        </w:rPr>
        <w:t>dla zdania inwestycyjnego pn.:</w:t>
      </w:r>
      <w:r w:rsidR="00D847A4" w:rsidRPr="00A2312B">
        <w:rPr>
          <w:rFonts w:ascii="Times New Roman" w:hAnsi="Times New Roman" w:cs="Times New Roman"/>
          <w:sz w:val="24"/>
          <w:szCs w:val="24"/>
        </w:rPr>
        <w:t xml:space="preserve"> </w:t>
      </w:r>
      <w:r w:rsidR="006572C0" w:rsidRPr="00A2312B">
        <w:rPr>
          <w:rFonts w:ascii="Times New Roman" w:hAnsi="Times New Roman" w:cs="Times New Roman"/>
          <w:sz w:val="24"/>
          <w:szCs w:val="24"/>
        </w:rPr>
        <w:t>„</w:t>
      </w:r>
      <w:r w:rsidR="00DD1682" w:rsidRPr="00892BBE">
        <w:rPr>
          <w:rFonts w:ascii="Times New Roman" w:hAnsi="Times New Roman" w:cs="Times New Roman"/>
          <w:b/>
          <w:bCs/>
          <w:sz w:val="24"/>
          <w:szCs w:val="24"/>
        </w:rPr>
        <w:t>Rozbudowa drogi gminnej ul. Powstańców Śląskich w miejscowości Schodnia</w:t>
      </w:r>
      <w:r w:rsidR="00B12BF4">
        <w:rPr>
          <w:rFonts w:ascii="Times New Roman" w:hAnsi="Times New Roman" w:cs="Times New Roman"/>
          <w:b/>
          <w:bCs/>
          <w:sz w:val="24"/>
          <w:szCs w:val="24"/>
        </w:rPr>
        <w:t xml:space="preserve"> – etap </w:t>
      </w:r>
      <w:r w:rsidR="00035912">
        <w:rPr>
          <w:rFonts w:ascii="Times New Roman" w:hAnsi="Times New Roman" w:cs="Times New Roman"/>
          <w:b/>
          <w:bCs/>
          <w:sz w:val="24"/>
          <w:szCs w:val="24"/>
        </w:rPr>
        <w:t>II</w:t>
      </w:r>
      <w:r w:rsidR="006572C0" w:rsidRPr="00A2312B">
        <w:rPr>
          <w:rFonts w:ascii="Times New Roman" w:hAnsi="Times New Roman" w:cs="Times New Roman"/>
          <w:sz w:val="24"/>
          <w:szCs w:val="24"/>
        </w:rPr>
        <w:t>”</w:t>
      </w:r>
      <w:r w:rsidR="00971E8E" w:rsidRPr="00A2312B">
        <w:rPr>
          <w:rFonts w:ascii="Times New Roman" w:hAnsi="Times New Roman" w:cs="Times New Roman"/>
          <w:sz w:val="24"/>
          <w:szCs w:val="24"/>
        </w:rPr>
        <w:t xml:space="preserve">. Inwestycja współfinansowana jest ze środków Rządowego Funduszu Rozwoju Dróg. </w:t>
      </w:r>
      <w:r w:rsidR="00D51C6C">
        <w:rPr>
          <w:rFonts w:ascii="Times New Roman" w:hAnsi="Times New Roman" w:cs="Times New Roman"/>
          <w:sz w:val="24"/>
          <w:szCs w:val="24"/>
        </w:rPr>
        <w:t xml:space="preserve"> </w:t>
      </w:r>
    </w:p>
    <w:p w14:paraId="2EEDEFC7" w14:textId="748315A7" w:rsidR="008E656F" w:rsidRPr="00B12BF4" w:rsidRDefault="007E7F8F" w:rsidP="00A2312B">
      <w:pPr>
        <w:spacing w:after="0" w:line="360" w:lineRule="auto"/>
        <w:jc w:val="both"/>
        <w:rPr>
          <w:rFonts w:ascii="Times New Roman" w:hAnsi="Times New Roman" w:cs="Times New Roman"/>
          <w:color w:val="70AD47" w:themeColor="accent6"/>
          <w:sz w:val="24"/>
          <w:szCs w:val="24"/>
        </w:rPr>
      </w:pPr>
      <w:r w:rsidRPr="00A2312B">
        <w:rPr>
          <w:rFonts w:ascii="Times New Roman" w:hAnsi="Times New Roman" w:cs="Times New Roman"/>
          <w:sz w:val="24"/>
          <w:szCs w:val="24"/>
        </w:rPr>
        <w:t xml:space="preserve">Projektowana inwestycja swoim zakresem obejmuje </w:t>
      </w:r>
      <w:r w:rsidR="008D745D">
        <w:rPr>
          <w:rFonts w:ascii="Times New Roman" w:hAnsi="Times New Roman" w:cs="Times New Roman"/>
          <w:sz w:val="24"/>
          <w:szCs w:val="24"/>
        </w:rPr>
        <w:t>roz</w:t>
      </w:r>
      <w:r w:rsidRPr="00A2312B">
        <w:rPr>
          <w:rFonts w:ascii="Times New Roman" w:hAnsi="Times New Roman" w:cs="Times New Roman"/>
          <w:sz w:val="24"/>
          <w:szCs w:val="24"/>
        </w:rPr>
        <w:t xml:space="preserve">budowę drogi gminnej – </w:t>
      </w:r>
      <w:r w:rsidR="008D745D">
        <w:rPr>
          <w:rFonts w:ascii="Times New Roman" w:hAnsi="Times New Roman" w:cs="Times New Roman"/>
          <w:sz w:val="24"/>
          <w:szCs w:val="24"/>
        </w:rPr>
        <w:br/>
      </w:r>
      <w:r w:rsidRPr="00A2312B">
        <w:rPr>
          <w:rFonts w:ascii="Times New Roman" w:hAnsi="Times New Roman" w:cs="Times New Roman"/>
          <w:sz w:val="24"/>
          <w:szCs w:val="24"/>
        </w:rPr>
        <w:t>ul. Powstańców Śląskich, budowę zjazdów indywidualnych, a także publicznych oraz przebudowę skrzyżowa</w:t>
      </w:r>
      <w:r w:rsidR="008D745D">
        <w:rPr>
          <w:rFonts w:ascii="Times New Roman" w:hAnsi="Times New Roman" w:cs="Times New Roman"/>
          <w:sz w:val="24"/>
          <w:szCs w:val="24"/>
        </w:rPr>
        <w:t>nia</w:t>
      </w:r>
      <w:r w:rsidRPr="00A2312B">
        <w:rPr>
          <w:rFonts w:ascii="Times New Roman" w:hAnsi="Times New Roman" w:cs="Times New Roman"/>
          <w:sz w:val="24"/>
          <w:szCs w:val="24"/>
        </w:rPr>
        <w:t xml:space="preserve"> z ul. </w:t>
      </w:r>
      <w:r w:rsidR="008D745D">
        <w:rPr>
          <w:rFonts w:ascii="Times New Roman" w:hAnsi="Times New Roman" w:cs="Times New Roman"/>
          <w:sz w:val="24"/>
          <w:szCs w:val="24"/>
        </w:rPr>
        <w:t xml:space="preserve"> Ciepłowniczą</w:t>
      </w:r>
      <w:r w:rsidRPr="00A2312B">
        <w:rPr>
          <w:rFonts w:ascii="Times New Roman" w:hAnsi="Times New Roman" w:cs="Times New Roman"/>
          <w:sz w:val="24"/>
          <w:szCs w:val="24"/>
        </w:rPr>
        <w:t xml:space="preserve"> (DG 103205 O</w:t>
      </w:r>
      <w:r w:rsidR="00DC609C">
        <w:rPr>
          <w:rFonts w:ascii="Times New Roman" w:hAnsi="Times New Roman" w:cs="Times New Roman"/>
          <w:sz w:val="24"/>
          <w:szCs w:val="24"/>
        </w:rPr>
        <w:t>), z ul. Krótką (DG 103205 O) oraz ul. Kolejową (DP 1712 O).</w:t>
      </w:r>
      <w:r w:rsidR="00836D09">
        <w:rPr>
          <w:rFonts w:ascii="Times New Roman" w:hAnsi="Times New Roman" w:cs="Times New Roman"/>
          <w:sz w:val="24"/>
          <w:szCs w:val="24"/>
        </w:rPr>
        <w:t xml:space="preserve"> Rozbudowywany fragment drogi (</w:t>
      </w:r>
      <w:r w:rsidR="00836D09" w:rsidRPr="00344AEA">
        <w:rPr>
          <w:rFonts w:ascii="Times New Roman" w:hAnsi="Times New Roman" w:cs="Times New Roman"/>
          <w:sz w:val="24"/>
          <w:szCs w:val="24"/>
        </w:rPr>
        <w:t>etap I</w:t>
      </w:r>
      <w:r w:rsidR="00DC609C">
        <w:rPr>
          <w:rFonts w:ascii="Times New Roman" w:hAnsi="Times New Roman" w:cs="Times New Roman"/>
          <w:sz w:val="24"/>
          <w:szCs w:val="24"/>
        </w:rPr>
        <w:t>I</w:t>
      </w:r>
      <w:r w:rsidR="00836D09" w:rsidRPr="00344AEA">
        <w:rPr>
          <w:rFonts w:ascii="Times New Roman" w:hAnsi="Times New Roman" w:cs="Times New Roman"/>
          <w:sz w:val="24"/>
          <w:szCs w:val="24"/>
        </w:rPr>
        <w:t xml:space="preserve">) - rozpoczyna się </w:t>
      </w:r>
      <w:r w:rsidR="00DC609C">
        <w:rPr>
          <w:rFonts w:ascii="Times New Roman" w:hAnsi="Times New Roman" w:cs="Times New Roman"/>
          <w:sz w:val="24"/>
          <w:szCs w:val="24"/>
        </w:rPr>
        <w:t>przy kościele pw. Św. Floriana</w:t>
      </w:r>
      <w:r w:rsidR="00836D09" w:rsidRPr="00344AEA">
        <w:rPr>
          <w:rFonts w:ascii="Times New Roman" w:hAnsi="Times New Roman" w:cs="Times New Roman"/>
          <w:sz w:val="24"/>
          <w:szCs w:val="24"/>
        </w:rPr>
        <w:t xml:space="preserve"> -</w:t>
      </w:r>
      <w:r w:rsidR="00DC609C">
        <w:rPr>
          <w:rFonts w:ascii="Times New Roman" w:hAnsi="Times New Roman" w:cs="Times New Roman"/>
          <w:sz w:val="24"/>
          <w:szCs w:val="24"/>
        </w:rPr>
        <w:t xml:space="preserve"> za skrzyżowaniem z drogą gminną ul. Kolejową</w:t>
      </w:r>
      <w:r w:rsidR="00836D09" w:rsidRPr="00344AEA">
        <w:rPr>
          <w:rFonts w:ascii="Times New Roman" w:hAnsi="Times New Roman" w:cs="Times New Roman"/>
          <w:sz w:val="24"/>
          <w:szCs w:val="24"/>
        </w:rPr>
        <w:t>. Etap I</w:t>
      </w:r>
      <w:r w:rsidR="00DC609C">
        <w:rPr>
          <w:rFonts w:ascii="Times New Roman" w:hAnsi="Times New Roman" w:cs="Times New Roman"/>
          <w:sz w:val="24"/>
          <w:szCs w:val="24"/>
        </w:rPr>
        <w:t>I</w:t>
      </w:r>
      <w:r w:rsidR="00836D09" w:rsidRPr="00344AEA">
        <w:rPr>
          <w:rFonts w:ascii="Times New Roman" w:hAnsi="Times New Roman" w:cs="Times New Roman"/>
          <w:sz w:val="24"/>
          <w:szCs w:val="24"/>
        </w:rPr>
        <w:t xml:space="preserve"> podzielony jest na odcinki: ul. Powstańców Śląskich o długości </w:t>
      </w:r>
      <w:r w:rsidR="00C826AD">
        <w:rPr>
          <w:rFonts w:ascii="Times New Roman" w:hAnsi="Times New Roman" w:cs="Times New Roman"/>
          <w:sz w:val="24"/>
          <w:szCs w:val="24"/>
        </w:rPr>
        <w:t>547,19</w:t>
      </w:r>
      <w:r w:rsidR="00DC609C">
        <w:rPr>
          <w:rFonts w:ascii="Times New Roman" w:hAnsi="Times New Roman" w:cs="Times New Roman"/>
          <w:sz w:val="24"/>
          <w:szCs w:val="24"/>
        </w:rPr>
        <w:t xml:space="preserve"> </w:t>
      </w:r>
      <w:r w:rsidR="00836D09" w:rsidRPr="00344AEA">
        <w:rPr>
          <w:rFonts w:ascii="Times New Roman" w:hAnsi="Times New Roman" w:cs="Times New Roman"/>
          <w:sz w:val="24"/>
          <w:szCs w:val="24"/>
        </w:rPr>
        <w:t>m</w:t>
      </w:r>
      <w:r w:rsidR="00DC609C">
        <w:rPr>
          <w:rFonts w:ascii="Times New Roman" w:hAnsi="Times New Roman" w:cs="Times New Roman"/>
          <w:sz w:val="24"/>
          <w:szCs w:val="24"/>
        </w:rPr>
        <w:t>, łącznik o długości 85,79m</w:t>
      </w:r>
      <w:r w:rsidR="00836D09" w:rsidRPr="00344AEA">
        <w:rPr>
          <w:rFonts w:ascii="Times New Roman" w:hAnsi="Times New Roman" w:cs="Times New Roman"/>
          <w:sz w:val="24"/>
          <w:szCs w:val="24"/>
        </w:rPr>
        <w:t xml:space="preserve"> oraz droga bez nazwy od </w:t>
      </w:r>
      <w:r w:rsidR="00DC609C">
        <w:rPr>
          <w:rFonts w:ascii="Times New Roman" w:hAnsi="Times New Roman" w:cs="Times New Roman"/>
          <w:sz w:val="24"/>
          <w:szCs w:val="24"/>
        </w:rPr>
        <w:t xml:space="preserve">kościoła pw. Św. Floriana </w:t>
      </w:r>
      <w:r w:rsidR="00836D09" w:rsidRPr="00344AEA">
        <w:rPr>
          <w:rFonts w:ascii="Times New Roman" w:hAnsi="Times New Roman" w:cs="Times New Roman"/>
          <w:sz w:val="24"/>
          <w:szCs w:val="24"/>
        </w:rPr>
        <w:t xml:space="preserve">o długości </w:t>
      </w:r>
      <w:r w:rsidR="00DC609C">
        <w:rPr>
          <w:rFonts w:ascii="Times New Roman" w:hAnsi="Times New Roman" w:cs="Times New Roman"/>
          <w:sz w:val="24"/>
          <w:szCs w:val="24"/>
        </w:rPr>
        <w:t>207,02</w:t>
      </w:r>
      <w:r w:rsidR="00836D09" w:rsidRPr="00344AEA">
        <w:rPr>
          <w:rFonts w:ascii="Times New Roman" w:hAnsi="Times New Roman" w:cs="Times New Roman"/>
          <w:sz w:val="24"/>
          <w:szCs w:val="24"/>
        </w:rPr>
        <w:t>m, łącznie</w:t>
      </w:r>
      <w:r w:rsidR="00DC609C">
        <w:rPr>
          <w:rFonts w:ascii="Times New Roman" w:hAnsi="Times New Roman" w:cs="Times New Roman"/>
          <w:sz w:val="24"/>
          <w:szCs w:val="24"/>
        </w:rPr>
        <w:t xml:space="preserve"> </w:t>
      </w:r>
      <w:r w:rsidR="00C826AD">
        <w:rPr>
          <w:rFonts w:ascii="Times New Roman" w:hAnsi="Times New Roman" w:cs="Times New Roman"/>
          <w:sz w:val="24"/>
          <w:szCs w:val="24"/>
        </w:rPr>
        <w:t>840,00</w:t>
      </w:r>
      <w:r w:rsidR="00836D09">
        <w:rPr>
          <w:rFonts w:ascii="Times New Roman" w:hAnsi="Times New Roman" w:cs="Times New Roman"/>
          <w:color w:val="70AD47" w:themeColor="accent6"/>
          <w:sz w:val="24"/>
          <w:szCs w:val="24"/>
        </w:rPr>
        <w:t xml:space="preserve">. </w:t>
      </w:r>
      <w:r w:rsidR="00506669">
        <w:rPr>
          <w:rFonts w:ascii="Times New Roman" w:hAnsi="Times New Roman" w:cs="Times New Roman"/>
          <w:sz w:val="24"/>
          <w:szCs w:val="24"/>
        </w:rPr>
        <w:t xml:space="preserve"> </w:t>
      </w:r>
      <w:r w:rsidR="008E656F" w:rsidRPr="00A2312B">
        <w:rPr>
          <w:rFonts w:ascii="Times New Roman" w:hAnsi="Times New Roman" w:cs="Times New Roman"/>
          <w:sz w:val="24"/>
          <w:szCs w:val="24"/>
        </w:rPr>
        <w:t xml:space="preserve">Powstały odcinek drogi zapewni dojazd do posesji oraz zakładów znajdujących się na długości przedmiotowego odcinka ul. Powstańców Śląskich oraz drogi gminnej bez nazwy. Na całej długości ul. Powstańców Śląskich wykonany zostanie chodnik (prawa strona) </w:t>
      </w:r>
      <w:r w:rsidR="00C826AD">
        <w:rPr>
          <w:rFonts w:ascii="Times New Roman" w:hAnsi="Times New Roman" w:cs="Times New Roman"/>
          <w:sz w:val="24"/>
          <w:szCs w:val="24"/>
        </w:rPr>
        <w:t xml:space="preserve"> o powierzchni 1931,00 m2 </w:t>
      </w:r>
      <w:r w:rsidR="008E656F" w:rsidRPr="00A2312B">
        <w:rPr>
          <w:rFonts w:ascii="Times New Roman" w:hAnsi="Times New Roman" w:cs="Times New Roman"/>
          <w:sz w:val="24"/>
          <w:szCs w:val="24"/>
        </w:rPr>
        <w:t xml:space="preserve">oraz ścieżka pieszo rowerowa (lewa strona) o </w:t>
      </w:r>
      <w:r w:rsidR="00C826AD">
        <w:rPr>
          <w:rFonts w:ascii="Times New Roman" w:hAnsi="Times New Roman" w:cs="Times New Roman"/>
          <w:sz w:val="24"/>
          <w:szCs w:val="24"/>
        </w:rPr>
        <w:t>powierzchni 1782,00 m2</w:t>
      </w:r>
      <w:r w:rsidR="008E656F" w:rsidRPr="00A2312B">
        <w:rPr>
          <w:rFonts w:ascii="Times New Roman" w:hAnsi="Times New Roman" w:cs="Times New Roman"/>
          <w:sz w:val="24"/>
          <w:szCs w:val="24"/>
        </w:rPr>
        <w:t xml:space="preserve">. </w:t>
      </w:r>
      <w:r w:rsidR="0023062C" w:rsidRPr="00A2312B">
        <w:rPr>
          <w:rFonts w:ascii="Times New Roman" w:hAnsi="Times New Roman" w:cs="Times New Roman"/>
          <w:sz w:val="24"/>
          <w:szCs w:val="24"/>
        </w:rPr>
        <w:t>któr</w:t>
      </w:r>
      <w:r w:rsidR="0023062C">
        <w:rPr>
          <w:rFonts w:ascii="Times New Roman" w:hAnsi="Times New Roman" w:cs="Times New Roman"/>
          <w:sz w:val="24"/>
          <w:szCs w:val="24"/>
        </w:rPr>
        <w:t>e</w:t>
      </w:r>
      <w:r w:rsidR="0023062C" w:rsidRPr="00A2312B">
        <w:rPr>
          <w:rFonts w:ascii="Times New Roman" w:hAnsi="Times New Roman" w:cs="Times New Roman"/>
          <w:sz w:val="24"/>
          <w:szCs w:val="24"/>
        </w:rPr>
        <w:t xml:space="preserve"> </w:t>
      </w:r>
      <w:r w:rsidR="008E656F" w:rsidRPr="00A2312B">
        <w:rPr>
          <w:rFonts w:ascii="Times New Roman" w:hAnsi="Times New Roman" w:cs="Times New Roman"/>
          <w:sz w:val="24"/>
          <w:szCs w:val="24"/>
        </w:rPr>
        <w:t>zapewni</w:t>
      </w:r>
      <w:r w:rsidR="0023062C">
        <w:rPr>
          <w:rFonts w:ascii="Times New Roman" w:hAnsi="Times New Roman" w:cs="Times New Roman"/>
          <w:sz w:val="24"/>
          <w:szCs w:val="24"/>
        </w:rPr>
        <w:t>ą</w:t>
      </w:r>
      <w:r w:rsidR="008E656F" w:rsidRPr="00A2312B">
        <w:rPr>
          <w:rFonts w:ascii="Times New Roman" w:hAnsi="Times New Roman" w:cs="Times New Roman"/>
          <w:sz w:val="24"/>
          <w:szCs w:val="24"/>
        </w:rPr>
        <w:t xml:space="preserve"> komunikację pieszą i rowerową na</w:t>
      </w:r>
      <w:r w:rsidR="008E656F" w:rsidRPr="00A2312B">
        <w:rPr>
          <w:rFonts w:ascii="Times New Roman" w:hAnsi="Times New Roman" w:cs="Times New Roman"/>
          <w:color w:val="000000"/>
          <w:sz w:val="24"/>
          <w:szCs w:val="24"/>
        </w:rPr>
        <w:t xml:space="preserve"> projektowanym odcinku.</w:t>
      </w:r>
    </w:p>
    <w:p w14:paraId="79146F2B" w14:textId="77777777" w:rsidR="001469A9" w:rsidRDefault="001469A9" w:rsidP="001469A9">
      <w:pPr>
        <w:spacing w:after="0" w:line="360" w:lineRule="auto"/>
        <w:ind w:firstLine="708"/>
        <w:jc w:val="both"/>
        <w:rPr>
          <w:rFonts w:ascii="Times New Roman" w:hAnsi="Times New Roman" w:cs="Times New Roman"/>
          <w:sz w:val="24"/>
          <w:szCs w:val="24"/>
        </w:rPr>
      </w:pPr>
    </w:p>
    <w:p w14:paraId="1FF9C892" w14:textId="4856E062" w:rsidR="008E656F" w:rsidRPr="00A2312B" w:rsidRDefault="0023062C" w:rsidP="001469A9">
      <w:pPr>
        <w:spacing w:after="0" w:line="360" w:lineRule="auto"/>
        <w:ind w:firstLine="708"/>
        <w:jc w:val="both"/>
        <w:rPr>
          <w:rFonts w:ascii="Times New Roman" w:hAnsi="Times New Roman" w:cs="Times New Roman"/>
          <w:sz w:val="24"/>
          <w:szCs w:val="24"/>
        </w:rPr>
      </w:pPr>
      <w:r w:rsidRPr="00A2312B">
        <w:rPr>
          <w:rFonts w:ascii="Times New Roman" w:hAnsi="Times New Roman" w:cs="Times New Roman"/>
          <w:sz w:val="24"/>
          <w:szCs w:val="24"/>
        </w:rPr>
        <w:t>Planowan</w:t>
      </w:r>
      <w:r>
        <w:rPr>
          <w:rFonts w:ascii="Times New Roman" w:hAnsi="Times New Roman" w:cs="Times New Roman"/>
          <w:sz w:val="24"/>
          <w:szCs w:val="24"/>
        </w:rPr>
        <w:t>a</w:t>
      </w:r>
      <w:r w:rsidRPr="00A2312B">
        <w:rPr>
          <w:rFonts w:ascii="Times New Roman" w:hAnsi="Times New Roman" w:cs="Times New Roman"/>
          <w:sz w:val="24"/>
          <w:szCs w:val="24"/>
        </w:rPr>
        <w:t xml:space="preserve"> </w:t>
      </w:r>
      <w:r w:rsidR="008E656F" w:rsidRPr="00A2312B">
        <w:rPr>
          <w:rFonts w:ascii="Times New Roman" w:hAnsi="Times New Roman" w:cs="Times New Roman"/>
          <w:sz w:val="24"/>
          <w:szCs w:val="24"/>
        </w:rPr>
        <w:t xml:space="preserve">do realizacji inwestycja </w:t>
      </w:r>
      <w:r w:rsidR="00D847A4" w:rsidRPr="00A2312B">
        <w:rPr>
          <w:rFonts w:ascii="Times New Roman" w:hAnsi="Times New Roman" w:cs="Times New Roman"/>
          <w:sz w:val="24"/>
          <w:szCs w:val="24"/>
        </w:rPr>
        <w:t>dotyczy odcinków</w:t>
      </w:r>
      <w:r w:rsidR="00DF6951" w:rsidRPr="00A2312B">
        <w:rPr>
          <w:rFonts w:ascii="Times New Roman" w:hAnsi="Times New Roman" w:cs="Times New Roman"/>
          <w:sz w:val="24"/>
          <w:szCs w:val="24"/>
        </w:rPr>
        <w:t>:</w:t>
      </w:r>
    </w:p>
    <w:p w14:paraId="4C905DEF" w14:textId="7ADBCFDA" w:rsidR="008E656F" w:rsidRPr="008D7408" w:rsidRDefault="008E656F" w:rsidP="00A2312B">
      <w:pPr>
        <w:spacing w:after="0" w:line="360" w:lineRule="auto"/>
        <w:jc w:val="both"/>
        <w:rPr>
          <w:rFonts w:ascii="Times New Roman" w:hAnsi="Times New Roman" w:cs="Times New Roman"/>
          <w:sz w:val="24"/>
          <w:szCs w:val="24"/>
        </w:rPr>
      </w:pPr>
      <w:r w:rsidRPr="008D7408">
        <w:rPr>
          <w:rFonts w:ascii="Times New Roman" w:hAnsi="Times New Roman" w:cs="Times New Roman"/>
          <w:sz w:val="24"/>
          <w:szCs w:val="24"/>
        </w:rPr>
        <w:t xml:space="preserve">- </w:t>
      </w:r>
      <w:r w:rsidR="00DF6951" w:rsidRPr="008D7408">
        <w:rPr>
          <w:rFonts w:ascii="Times New Roman" w:hAnsi="Times New Roman" w:cs="Times New Roman"/>
          <w:sz w:val="24"/>
          <w:szCs w:val="24"/>
        </w:rPr>
        <w:t>ul.</w:t>
      </w:r>
      <w:r w:rsidR="00F66B62" w:rsidRPr="008D7408">
        <w:rPr>
          <w:rFonts w:ascii="Times New Roman" w:hAnsi="Times New Roman" w:cs="Times New Roman"/>
          <w:sz w:val="24"/>
          <w:szCs w:val="24"/>
        </w:rPr>
        <w:t> </w:t>
      </w:r>
      <w:r w:rsidRPr="008D7408">
        <w:rPr>
          <w:rFonts w:ascii="Times New Roman" w:hAnsi="Times New Roman" w:cs="Times New Roman"/>
          <w:sz w:val="24"/>
          <w:szCs w:val="24"/>
        </w:rPr>
        <w:t xml:space="preserve">Powstańców Śląskich o </w:t>
      </w:r>
      <w:r w:rsidR="00F66B62" w:rsidRPr="008D7408">
        <w:rPr>
          <w:rFonts w:ascii="Times New Roman" w:hAnsi="Times New Roman" w:cs="Times New Roman"/>
          <w:sz w:val="24"/>
          <w:szCs w:val="24"/>
        </w:rPr>
        <w:t>długości –</w:t>
      </w:r>
      <w:r w:rsidR="00C826AD">
        <w:rPr>
          <w:rFonts w:ascii="Times New Roman" w:hAnsi="Times New Roman" w:cs="Times New Roman"/>
          <w:sz w:val="24"/>
          <w:szCs w:val="24"/>
        </w:rPr>
        <w:t xml:space="preserve">547,19 </w:t>
      </w:r>
      <w:r w:rsidRPr="008D7408">
        <w:rPr>
          <w:rFonts w:ascii="Times New Roman" w:hAnsi="Times New Roman" w:cs="Times New Roman"/>
          <w:sz w:val="24"/>
          <w:szCs w:val="24"/>
        </w:rPr>
        <w:t>m</w:t>
      </w:r>
      <w:r w:rsidR="00F66B62" w:rsidRPr="008D7408">
        <w:rPr>
          <w:rFonts w:ascii="Times New Roman" w:hAnsi="Times New Roman" w:cs="Times New Roman"/>
          <w:sz w:val="24"/>
          <w:szCs w:val="24"/>
        </w:rPr>
        <w:t xml:space="preserve"> oraz</w:t>
      </w:r>
    </w:p>
    <w:p w14:paraId="5D809CAE" w14:textId="3D9911C0" w:rsidR="00DC609C" w:rsidRDefault="008E656F" w:rsidP="00A2312B">
      <w:pPr>
        <w:spacing w:after="0" w:line="360" w:lineRule="auto"/>
        <w:jc w:val="both"/>
        <w:rPr>
          <w:rFonts w:ascii="Times New Roman" w:hAnsi="Times New Roman" w:cs="Times New Roman"/>
          <w:sz w:val="24"/>
          <w:szCs w:val="24"/>
        </w:rPr>
      </w:pPr>
      <w:r w:rsidRPr="008D7408">
        <w:rPr>
          <w:rFonts w:ascii="Times New Roman" w:hAnsi="Times New Roman" w:cs="Times New Roman"/>
          <w:sz w:val="24"/>
          <w:szCs w:val="24"/>
        </w:rPr>
        <w:t xml:space="preserve">- </w:t>
      </w:r>
      <w:r w:rsidR="00F66B62" w:rsidRPr="008D7408">
        <w:rPr>
          <w:rFonts w:ascii="Times New Roman" w:hAnsi="Times New Roman" w:cs="Times New Roman"/>
          <w:sz w:val="24"/>
          <w:szCs w:val="24"/>
        </w:rPr>
        <w:t xml:space="preserve">droga bez nazwy o długości - </w:t>
      </w:r>
      <w:r w:rsidR="00DC609C">
        <w:rPr>
          <w:rFonts w:ascii="Times New Roman" w:hAnsi="Times New Roman" w:cs="Times New Roman"/>
          <w:sz w:val="24"/>
          <w:szCs w:val="24"/>
        </w:rPr>
        <w:t>207,02</w:t>
      </w:r>
      <w:r w:rsidR="00F66B62" w:rsidRPr="008D7408">
        <w:rPr>
          <w:rFonts w:ascii="Times New Roman" w:hAnsi="Times New Roman" w:cs="Times New Roman"/>
          <w:sz w:val="24"/>
          <w:szCs w:val="24"/>
        </w:rPr>
        <w:t>m,</w:t>
      </w:r>
    </w:p>
    <w:p w14:paraId="59706BF2" w14:textId="69730EB0" w:rsidR="007E7F8F" w:rsidRPr="008D7408" w:rsidRDefault="00DC609C"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droga łącząca drogę gminną bez nazwy z drogą gminną ul. Powstańców Śląskich o długości – 85,79 m</w:t>
      </w:r>
      <w:r w:rsidR="00F66B62" w:rsidRPr="008D7408">
        <w:rPr>
          <w:rFonts w:ascii="Times New Roman" w:hAnsi="Times New Roman" w:cs="Times New Roman"/>
          <w:sz w:val="24"/>
          <w:szCs w:val="24"/>
        </w:rPr>
        <w:t xml:space="preserve"> co stanowi łącznie odcinek –</w:t>
      </w:r>
      <w:r>
        <w:rPr>
          <w:rFonts w:ascii="Times New Roman" w:hAnsi="Times New Roman" w:cs="Times New Roman"/>
          <w:sz w:val="24"/>
          <w:szCs w:val="24"/>
        </w:rPr>
        <w:t xml:space="preserve"> </w:t>
      </w:r>
      <w:r w:rsidR="00C826AD">
        <w:rPr>
          <w:rFonts w:ascii="Times New Roman" w:hAnsi="Times New Roman" w:cs="Times New Roman"/>
          <w:sz w:val="24"/>
          <w:szCs w:val="24"/>
        </w:rPr>
        <w:t>840,00 m</w:t>
      </w:r>
      <w:r w:rsidR="00F66B62" w:rsidRPr="008D7408">
        <w:rPr>
          <w:rFonts w:ascii="Times New Roman" w:hAnsi="Times New Roman" w:cs="Times New Roman"/>
          <w:sz w:val="24"/>
          <w:szCs w:val="24"/>
        </w:rPr>
        <w:t xml:space="preserve">. </w:t>
      </w:r>
    </w:p>
    <w:p w14:paraId="48E9FFC0" w14:textId="6C2DD1D4" w:rsidR="008E656F" w:rsidRPr="00A2312B" w:rsidRDefault="008E656F" w:rsidP="00A2312B">
      <w:pPr>
        <w:spacing w:after="0" w:line="360" w:lineRule="auto"/>
        <w:jc w:val="both"/>
        <w:rPr>
          <w:rFonts w:ascii="Times New Roman" w:hAnsi="Times New Roman" w:cs="Times New Roman"/>
          <w:sz w:val="24"/>
          <w:szCs w:val="24"/>
        </w:rPr>
      </w:pPr>
      <w:r w:rsidRPr="008D7408">
        <w:rPr>
          <w:rFonts w:ascii="Times New Roman" w:hAnsi="Times New Roman" w:cs="Times New Roman"/>
          <w:sz w:val="24"/>
          <w:szCs w:val="24"/>
        </w:rPr>
        <w:t>Termin</w:t>
      </w:r>
      <w:r w:rsidRPr="00A2312B">
        <w:rPr>
          <w:rFonts w:ascii="Times New Roman" w:hAnsi="Times New Roman" w:cs="Times New Roman"/>
          <w:sz w:val="24"/>
          <w:szCs w:val="24"/>
        </w:rPr>
        <w:t xml:space="preserve"> realizacji </w:t>
      </w:r>
      <w:r w:rsidR="0023062C" w:rsidRPr="00A2312B">
        <w:rPr>
          <w:rFonts w:ascii="Times New Roman" w:hAnsi="Times New Roman" w:cs="Times New Roman"/>
          <w:sz w:val="24"/>
          <w:szCs w:val="24"/>
        </w:rPr>
        <w:t>zadani</w:t>
      </w:r>
      <w:r w:rsidR="0023062C">
        <w:rPr>
          <w:rFonts w:ascii="Times New Roman" w:hAnsi="Times New Roman" w:cs="Times New Roman"/>
          <w:sz w:val="24"/>
          <w:szCs w:val="24"/>
        </w:rPr>
        <w:t>a</w:t>
      </w:r>
      <w:r w:rsidR="0023062C" w:rsidRPr="00A2312B">
        <w:rPr>
          <w:rFonts w:ascii="Times New Roman" w:hAnsi="Times New Roman" w:cs="Times New Roman"/>
          <w:sz w:val="24"/>
          <w:szCs w:val="24"/>
        </w:rPr>
        <w:t xml:space="preserve"> </w:t>
      </w:r>
      <w:r w:rsidRPr="00A2312B">
        <w:rPr>
          <w:rFonts w:ascii="Times New Roman" w:hAnsi="Times New Roman" w:cs="Times New Roman"/>
          <w:sz w:val="24"/>
          <w:szCs w:val="24"/>
        </w:rPr>
        <w:t xml:space="preserve">przypada na okres do </w:t>
      </w:r>
      <w:r w:rsidR="007C4B39">
        <w:rPr>
          <w:rFonts w:ascii="Times New Roman" w:hAnsi="Times New Roman" w:cs="Times New Roman"/>
          <w:sz w:val="24"/>
          <w:szCs w:val="24"/>
        </w:rPr>
        <w:t>15</w:t>
      </w:r>
      <w:r w:rsidRPr="00A2312B">
        <w:rPr>
          <w:rFonts w:ascii="Times New Roman" w:hAnsi="Times New Roman" w:cs="Times New Roman"/>
          <w:sz w:val="24"/>
          <w:szCs w:val="24"/>
        </w:rPr>
        <w:t xml:space="preserve"> miesięcy</w:t>
      </w:r>
      <w:r w:rsidR="00506669">
        <w:rPr>
          <w:rFonts w:ascii="Times New Roman" w:hAnsi="Times New Roman" w:cs="Times New Roman"/>
          <w:sz w:val="24"/>
          <w:szCs w:val="24"/>
        </w:rPr>
        <w:t>.</w:t>
      </w:r>
      <w:r w:rsidRPr="00A2312B">
        <w:rPr>
          <w:rFonts w:ascii="Times New Roman" w:hAnsi="Times New Roman" w:cs="Times New Roman"/>
          <w:sz w:val="24"/>
          <w:szCs w:val="24"/>
        </w:rPr>
        <w:t xml:space="preserve">. Zasady płatności za przedmiot zamówienia, została szczegółowo określona we wzorze umowy, co stanowi załącznik do SWZ. </w:t>
      </w:r>
    </w:p>
    <w:p w14:paraId="5405449C" w14:textId="77777777" w:rsidR="007E7F8F" w:rsidRPr="00A2312B" w:rsidRDefault="007E7F8F" w:rsidP="00A2312B">
      <w:pPr>
        <w:spacing w:after="0" w:line="360" w:lineRule="auto"/>
        <w:jc w:val="both"/>
        <w:rPr>
          <w:rFonts w:ascii="Times New Roman" w:hAnsi="Times New Roman" w:cs="Times New Roman"/>
          <w:sz w:val="24"/>
          <w:szCs w:val="24"/>
        </w:rPr>
      </w:pPr>
    </w:p>
    <w:p w14:paraId="69260909" w14:textId="77777777" w:rsidR="00C50012" w:rsidRPr="00A2312B" w:rsidRDefault="007E7F8F" w:rsidP="001469A9">
      <w:pPr>
        <w:spacing w:after="0" w:line="360" w:lineRule="auto"/>
        <w:ind w:firstLine="708"/>
        <w:jc w:val="both"/>
        <w:rPr>
          <w:rFonts w:ascii="Times New Roman" w:hAnsi="Times New Roman" w:cs="Times New Roman"/>
          <w:sz w:val="24"/>
          <w:szCs w:val="24"/>
        </w:rPr>
      </w:pPr>
      <w:r w:rsidRPr="00A2312B">
        <w:rPr>
          <w:rFonts w:ascii="Times New Roman" w:hAnsi="Times New Roman" w:cs="Times New Roman"/>
          <w:sz w:val="24"/>
          <w:szCs w:val="24"/>
        </w:rPr>
        <w:t>Parametry projektowanej drogi gminnej:</w:t>
      </w:r>
    </w:p>
    <w:p w14:paraId="73357B7A" w14:textId="77777777" w:rsidR="007E7F8F" w:rsidRPr="00A2312B" w:rsidRDefault="007E7F8F"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klasa drogi: D</w:t>
      </w:r>
    </w:p>
    <w:p w14:paraId="65CEF606" w14:textId="77777777" w:rsidR="007E7F8F" w:rsidRPr="00A2312B" w:rsidRDefault="007E7F8F"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kategoria ruchu: KR3</w:t>
      </w:r>
    </w:p>
    <w:p w14:paraId="4FC12403" w14:textId="53827C6F" w:rsidR="007E7F8F" w:rsidRPr="00A2312B" w:rsidRDefault="007E7F8F"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szerokość jezdni: </w:t>
      </w:r>
      <w:r w:rsidR="00C826AD">
        <w:rPr>
          <w:rFonts w:ascii="Times New Roman" w:hAnsi="Times New Roman" w:cs="Times New Roman"/>
          <w:sz w:val="24"/>
          <w:szCs w:val="24"/>
        </w:rPr>
        <w:t xml:space="preserve">6,50 - </w:t>
      </w:r>
      <w:r w:rsidRPr="00A2312B">
        <w:rPr>
          <w:rFonts w:ascii="Times New Roman" w:hAnsi="Times New Roman" w:cs="Times New Roman"/>
          <w:sz w:val="24"/>
          <w:szCs w:val="24"/>
        </w:rPr>
        <w:t>7,00 m</w:t>
      </w:r>
    </w:p>
    <w:p w14:paraId="3F8F6D24" w14:textId="77777777" w:rsidR="007E7F8F" w:rsidRPr="00A2312B" w:rsidRDefault="007E7F8F"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szerokość chodnika: 2,00 m</w:t>
      </w:r>
    </w:p>
    <w:p w14:paraId="7C5AE70D" w14:textId="77777777" w:rsidR="007E7F8F" w:rsidRPr="00A2312B" w:rsidRDefault="007E7F8F"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lastRenderedPageBreak/>
        <w:t>- szerokość ścieżki pieszo – rowerowej;</w:t>
      </w:r>
      <w:r w:rsidR="001E17F7" w:rsidRPr="00A2312B">
        <w:rPr>
          <w:rFonts w:ascii="Times New Roman" w:hAnsi="Times New Roman" w:cs="Times New Roman"/>
          <w:sz w:val="24"/>
          <w:szCs w:val="24"/>
        </w:rPr>
        <w:t xml:space="preserve"> 3</w:t>
      </w:r>
      <w:r w:rsidRPr="00A2312B">
        <w:rPr>
          <w:rFonts w:ascii="Times New Roman" w:hAnsi="Times New Roman" w:cs="Times New Roman"/>
          <w:sz w:val="24"/>
          <w:szCs w:val="24"/>
        </w:rPr>
        <w:t>,00 m</w:t>
      </w:r>
    </w:p>
    <w:p w14:paraId="465EC9EB" w14:textId="77777777" w:rsidR="00F66B62" w:rsidRPr="00A2312B" w:rsidRDefault="007E7F8F"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zjazdy o szerokości: od 3,00 m do 7,00 m</w:t>
      </w:r>
    </w:p>
    <w:p w14:paraId="3D75214D" w14:textId="77777777" w:rsidR="007E7F8F" w:rsidRPr="00A2312B" w:rsidRDefault="007E7F8F"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projektowana prędkość: </w:t>
      </w:r>
      <w:r w:rsidR="00D179D7" w:rsidRPr="00A2312B">
        <w:rPr>
          <w:rFonts w:ascii="Times New Roman" w:hAnsi="Times New Roman" w:cs="Times New Roman"/>
          <w:sz w:val="24"/>
          <w:szCs w:val="24"/>
        </w:rPr>
        <w:t>40 km/h</w:t>
      </w:r>
    </w:p>
    <w:p w14:paraId="518B5426" w14:textId="77777777" w:rsidR="00D179D7" w:rsidRPr="00A2312B" w:rsidRDefault="00D179D7" w:rsidP="00A2312B">
      <w:pPr>
        <w:spacing w:after="0" w:line="360" w:lineRule="auto"/>
        <w:jc w:val="both"/>
        <w:rPr>
          <w:rFonts w:ascii="Times New Roman" w:hAnsi="Times New Roman" w:cs="Times New Roman"/>
          <w:sz w:val="24"/>
          <w:szCs w:val="24"/>
        </w:rPr>
      </w:pPr>
    </w:p>
    <w:p w14:paraId="69281317" w14:textId="77777777" w:rsidR="003F2B50" w:rsidRPr="00A2312B" w:rsidRDefault="006572C0"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2. Zakres przedmiotu zamówienia obejmuje w szczególności: </w:t>
      </w:r>
    </w:p>
    <w:p w14:paraId="417138AA" w14:textId="31B5202C" w:rsidR="00517B4A" w:rsidRPr="00A2312B" w:rsidRDefault="006572C0"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sym w:font="Symbol" w:char="F0B7"/>
      </w:r>
      <w:r w:rsidRPr="00A2312B">
        <w:rPr>
          <w:rFonts w:ascii="Times New Roman" w:hAnsi="Times New Roman" w:cs="Times New Roman"/>
          <w:sz w:val="24"/>
          <w:szCs w:val="24"/>
        </w:rPr>
        <w:t xml:space="preserve"> </w:t>
      </w:r>
      <w:r w:rsidR="0023062C" w:rsidRPr="00A2312B">
        <w:rPr>
          <w:rFonts w:ascii="Times New Roman" w:hAnsi="Times New Roman" w:cs="Times New Roman"/>
          <w:sz w:val="24"/>
          <w:szCs w:val="24"/>
        </w:rPr>
        <w:t>rozbudow</w:t>
      </w:r>
      <w:r w:rsidR="0023062C">
        <w:rPr>
          <w:rFonts w:ascii="Times New Roman" w:hAnsi="Times New Roman" w:cs="Times New Roman"/>
          <w:sz w:val="24"/>
          <w:szCs w:val="24"/>
        </w:rPr>
        <w:t>ę</w:t>
      </w:r>
      <w:r w:rsidR="0023062C" w:rsidRPr="00A2312B">
        <w:rPr>
          <w:rFonts w:ascii="Times New Roman" w:hAnsi="Times New Roman" w:cs="Times New Roman"/>
          <w:sz w:val="24"/>
          <w:szCs w:val="24"/>
        </w:rPr>
        <w:t xml:space="preserve"> </w:t>
      </w:r>
      <w:r w:rsidR="00C50012" w:rsidRPr="00A2312B">
        <w:rPr>
          <w:rFonts w:ascii="Times New Roman" w:hAnsi="Times New Roman" w:cs="Times New Roman"/>
          <w:sz w:val="24"/>
          <w:szCs w:val="24"/>
        </w:rPr>
        <w:t>drogi wewnętrznej do właściwych parametrów technicznych wraz z realizacją infrastruktury</w:t>
      </w:r>
      <w:r w:rsidR="00A2312B" w:rsidRPr="00A2312B">
        <w:rPr>
          <w:rFonts w:ascii="Times New Roman" w:hAnsi="Times New Roman" w:cs="Times New Roman"/>
          <w:sz w:val="24"/>
          <w:szCs w:val="24"/>
        </w:rPr>
        <w:t xml:space="preserve"> </w:t>
      </w:r>
      <w:r w:rsidR="00C50012" w:rsidRPr="00A2312B">
        <w:rPr>
          <w:rFonts w:ascii="Times New Roman" w:hAnsi="Times New Roman" w:cs="Times New Roman"/>
          <w:sz w:val="24"/>
          <w:szCs w:val="24"/>
        </w:rPr>
        <w:t xml:space="preserve">towarzyszącej, w tym m. in. </w:t>
      </w:r>
      <w:r w:rsidR="0023062C" w:rsidRPr="00A2312B">
        <w:rPr>
          <w:rFonts w:ascii="Times New Roman" w:hAnsi="Times New Roman" w:cs="Times New Roman"/>
          <w:sz w:val="24"/>
          <w:szCs w:val="24"/>
        </w:rPr>
        <w:t>ścieżk</w:t>
      </w:r>
      <w:r w:rsidR="0023062C">
        <w:rPr>
          <w:rFonts w:ascii="Times New Roman" w:hAnsi="Times New Roman" w:cs="Times New Roman"/>
          <w:sz w:val="24"/>
          <w:szCs w:val="24"/>
        </w:rPr>
        <w:t>ę</w:t>
      </w:r>
      <w:r w:rsidR="0023062C" w:rsidRPr="00A2312B">
        <w:rPr>
          <w:rFonts w:ascii="Times New Roman" w:hAnsi="Times New Roman" w:cs="Times New Roman"/>
          <w:sz w:val="24"/>
          <w:szCs w:val="24"/>
        </w:rPr>
        <w:t xml:space="preserve"> </w:t>
      </w:r>
      <w:r w:rsidR="00C50012" w:rsidRPr="00A2312B">
        <w:rPr>
          <w:rFonts w:ascii="Times New Roman" w:hAnsi="Times New Roman" w:cs="Times New Roman"/>
          <w:sz w:val="24"/>
          <w:szCs w:val="24"/>
        </w:rPr>
        <w:t>pieszo</w:t>
      </w:r>
      <w:r w:rsidR="00A2312B" w:rsidRPr="00A2312B">
        <w:rPr>
          <w:rFonts w:ascii="Times New Roman" w:hAnsi="Times New Roman" w:cs="Times New Roman"/>
          <w:sz w:val="24"/>
          <w:szCs w:val="24"/>
        </w:rPr>
        <w:t xml:space="preserve"> </w:t>
      </w:r>
      <w:r w:rsidR="00C50012" w:rsidRPr="00A2312B">
        <w:rPr>
          <w:rFonts w:ascii="Times New Roman" w:hAnsi="Times New Roman" w:cs="Times New Roman"/>
          <w:sz w:val="24"/>
          <w:szCs w:val="24"/>
        </w:rPr>
        <w:t xml:space="preserve">- rowerową, chodniki, oświetlenie </w:t>
      </w:r>
      <w:r w:rsidR="0023062C" w:rsidRPr="00A2312B">
        <w:rPr>
          <w:rFonts w:ascii="Times New Roman" w:hAnsi="Times New Roman" w:cs="Times New Roman"/>
          <w:sz w:val="24"/>
          <w:szCs w:val="24"/>
        </w:rPr>
        <w:t>uliczn</w:t>
      </w:r>
      <w:r w:rsidR="0023062C">
        <w:rPr>
          <w:rFonts w:ascii="Times New Roman" w:hAnsi="Times New Roman" w:cs="Times New Roman"/>
          <w:sz w:val="24"/>
          <w:szCs w:val="24"/>
        </w:rPr>
        <w:t>e</w:t>
      </w:r>
      <w:r w:rsidR="00C50012" w:rsidRPr="00A2312B">
        <w:rPr>
          <w:rFonts w:ascii="Times New Roman" w:hAnsi="Times New Roman" w:cs="Times New Roman"/>
          <w:sz w:val="24"/>
          <w:szCs w:val="24"/>
        </w:rPr>
        <w:t>;</w:t>
      </w:r>
    </w:p>
    <w:p w14:paraId="2F97AD65" w14:textId="77777777" w:rsidR="00D93CFA" w:rsidRPr="00A2312B" w:rsidRDefault="00C50012"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sym w:font="Symbol" w:char="F0B7"/>
      </w:r>
      <w:r w:rsidRPr="00A2312B">
        <w:rPr>
          <w:rFonts w:ascii="Times New Roman" w:hAnsi="Times New Roman" w:cs="Times New Roman"/>
          <w:sz w:val="24"/>
          <w:szCs w:val="24"/>
        </w:rPr>
        <w:t xml:space="preserve"> </w:t>
      </w:r>
      <w:r w:rsidR="00A2312B" w:rsidRPr="00A2312B">
        <w:rPr>
          <w:rFonts w:ascii="Times New Roman" w:hAnsi="Times New Roman" w:cs="Times New Roman"/>
          <w:sz w:val="24"/>
          <w:szCs w:val="24"/>
        </w:rPr>
        <w:t>p</w:t>
      </w:r>
      <w:r w:rsidR="00D93CFA" w:rsidRPr="00A2312B">
        <w:rPr>
          <w:rFonts w:ascii="Times New Roman" w:hAnsi="Times New Roman" w:cs="Times New Roman"/>
          <w:sz w:val="24"/>
          <w:szCs w:val="24"/>
        </w:rPr>
        <w:t>rzed przystąpieniem do robót należy wykonać próbne przekopy w celu zlokalizowania ewentualnych urządzeń technicznych stanowiących infrastrukturę techniczną;</w:t>
      </w:r>
    </w:p>
    <w:p w14:paraId="68E3DB26" w14:textId="76FFDF27" w:rsidR="00517B4A" w:rsidRPr="00A2312B" w:rsidRDefault="00D93CFA"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sym w:font="Symbol" w:char="F0B7"/>
      </w:r>
      <w:r w:rsidRPr="00A2312B">
        <w:rPr>
          <w:rFonts w:ascii="Times New Roman" w:hAnsi="Times New Roman" w:cs="Times New Roman"/>
          <w:sz w:val="24"/>
          <w:szCs w:val="24"/>
        </w:rPr>
        <w:t xml:space="preserve"> </w:t>
      </w:r>
      <w:r w:rsidR="00A2312B" w:rsidRPr="00A2312B">
        <w:rPr>
          <w:rFonts w:ascii="Times New Roman" w:hAnsi="Times New Roman" w:cs="Times New Roman"/>
          <w:sz w:val="24"/>
          <w:szCs w:val="24"/>
        </w:rPr>
        <w:t>wykonanie niezbędnych sieci i przyłączy infrastruktury technicznej (m.in. sieć wodociągowa, oświetlenie, kanalizacja deszczowa, branża elektryczna</w:t>
      </w:r>
      <w:r w:rsidR="00A35951">
        <w:rPr>
          <w:rFonts w:ascii="Times New Roman" w:hAnsi="Times New Roman" w:cs="Times New Roman"/>
          <w:sz w:val="24"/>
          <w:szCs w:val="24"/>
        </w:rPr>
        <w:t>, branża teletechniczna</w:t>
      </w:r>
      <w:r w:rsidR="00A2312B" w:rsidRPr="00A2312B">
        <w:rPr>
          <w:rFonts w:ascii="Times New Roman" w:hAnsi="Times New Roman" w:cs="Times New Roman"/>
          <w:sz w:val="24"/>
          <w:szCs w:val="24"/>
        </w:rPr>
        <w:t>);</w:t>
      </w:r>
    </w:p>
    <w:p w14:paraId="085B2A62" w14:textId="77777777" w:rsidR="003F2B50" w:rsidRPr="00A2312B" w:rsidRDefault="00517B4A"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sym w:font="Symbol" w:char="F0B7"/>
      </w:r>
      <w:r w:rsidRPr="00A2312B">
        <w:rPr>
          <w:rFonts w:ascii="Times New Roman" w:hAnsi="Times New Roman" w:cs="Times New Roman"/>
          <w:sz w:val="24"/>
          <w:szCs w:val="24"/>
        </w:rPr>
        <w:t xml:space="preserve"> </w:t>
      </w:r>
      <w:r w:rsidR="00A2312B" w:rsidRPr="00A2312B">
        <w:rPr>
          <w:rFonts w:ascii="Times New Roman" w:hAnsi="Times New Roman" w:cs="Times New Roman"/>
          <w:sz w:val="24"/>
          <w:szCs w:val="24"/>
        </w:rPr>
        <w:t>wykonanie odbiorów inwestycji ze służbami, uzyskanie wszystkich niezbędnych pozwoleń;</w:t>
      </w:r>
    </w:p>
    <w:p w14:paraId="2C75A275" w14:textId="77777777" w:rsidR="00A2312B" w:rsidRPr="00A2312B" w:rsidRDefault="006572C0"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sym w:font="Symbol" w:char="F0B7"/>
      </w:r>
      <w:r w:rsidRPr="00A2312B">
        <w:rPr>
          <w:rFonts w:ascii="Times New Roman" w:hAnsi="Times New Roman" w:cs="Times New Roman"/>
          <w:sz w:val="24"/>
          <w:szCs w:val="24"/>
        </w:rPr>
        <w:t xml:space="preserve"> </w:t>
      </w:r>
      <w:r w:rsidR="00A2312B" w:rsidRPr="00A2312B">
        <w:rPr>
          <w:rFonts w:ascii="Times New Roman" w:hAnsi="Times New Roman" w:cs="Times New Roman"/>
          <w:sz w:val="24"/>
          <w:szCs w:val="24"/>
        </w:rPr>
        <w:t>zapewnienie opieki gwarancyjnej oraz serwisowej zgodnie z Umową.</w:t>
      </w:r>
    </w:p>
    <w:p w14:paraId="37E62677" w14:textId="77777777" w:rsidR="00E01CA0" w:rsidRPr="00A2312B" w:rsidRDefault="00A2312B"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Ponadto w kosztach związanych z realizacją inwestycji, Wykonawca jest zobowiązany uwzględnić koszty związane z wykonaniem wszystkich elementów towarzyszących, które nie zostały wymienione w przedmiarze robót, ale których wykonanie jest niezbędne do zrealizowania inwestycji zgodnie z zakresem podanym w Projekcie Budowlanym i</w:t>
      </w:r>
      <w:r w:rsidR="00D10788">
        <w:rPr>
          <w:rFonts w:ascii="Times New Roman" w:hAnsi="Times New Roman" w:cs="Times New Roman"/>
          <w:sz w:val="24"/>
          <w:szCs w:val="24"/>
        </w:rPr>
        <w:t> </w:t>
      </w:r>
      <w:r w:rsidRPr="00A2312B">
        <w:rPr>
          <w:rFonts w:ascii="Times New Roman" w:hAnsi="Times New Roman" w:cs="Times New Roman"/>
          <w:sz w:val="24"/>
          <w:szCs w:val="24"/>
        </w:rPr>
        <w:t xml:space="preserve">Wykonawczym.     </w:t>
      </w:r>
    </w:p>
    <w:p w14:paraId="135E7368" w14:textId="77777777" w:rsidR="00BB4CAE" w:rsidRPr="00A2312B" w:rsidRDefault="00BB4CAE" w:rsidP="00A2312B">
      <w:pPr>
        <w:spacing w:after="0" w:line="360" w:lineRule="auto"/>
        <w:jc w:val="both"/>
        <w:rPr>
          <w:rFonts w:ascii="Times New Roman" w:hAnsi="Times New Roman" w:cs="Times New Roman"/>
          <w:sz w:val="24"/>
          <w:szCs w:val="24"/>
        </w:rPr>
      </w:pPr>
    </w:p>
    <w:p w14:paraId="297E1DE5" w14:textId="77777777" w:rsidR="00E01CA0" w:rsidRPr="00A2312B" w:rsidRDefault="006572C0"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3. Przedmiot zamówienia należy wykonać w szczególności zgodnie z: </w:t>
      </w:r>
    </w:p>
    <w:p w14:paraId="664DAE1C" w14:textId="77777777" w:rsidR="00E01CA0" w:rsidRPr="00A2312B" w:rsidRDefault="006572C0"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w:t>
      </w:r>
      <w:r w:rsidR="00E01CA0" w:rsidRPr="00A2312B">
        <w:rPr>
          <w:rFonts w:ascii="Times New Roman" w:hAnsi="Times New Roman" w:cs="Times New Roman"/>
          <w:sz w:val="24"/>
          <w:szCs w:val="24"/>
        </w:rPr>
        <w:t>specyfikacją techniczną</w:t>
      </w:r>
      <w:r w:rsidRPr="00A2312B">
        <w:rPr>
          <w:rFonts w:ascii="Times New Roman" w:hAnsi="Times New Roman" w:cs="Times New Roman"/>
          <w:sz w:val="24"/>
          <w:szCs w:val="24"/>
        </w:rPr>
        <w:t xml:space="preserve"> wraz z załącznikami/rysunkami, </w:t>
      </w:r>
    </w:p>
    <w:p w14:paraId="4D1D52CB" w14:textId="77777777" w:rsidR="00E01CA0" w:rsidRPr="00A2312B" w:rsidRDefault="006572C0"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obowiązującymi przepisami i normami, </w:t>
      </w:r>
    </w:p>
    <w:p w14:paraId="78FE21CA" w14:textId="77777777" w:rsidR="006572C0" w:rsidRPr="00A2312B" w:rsidRDefault="006572C0"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ustawą z dnia 16 kwietnia 2004r. o wyrobach budowlanych - sztuką budowlaną i zasadami współczesnej wiedzy technicznej.</w:t>
      </w:r>
    </w:p>
    <w:p w14:paraId="48633FBD" w14:textId="77777777" w:rsidR="006572C0" w:rsidRPr="00A2312B" w:rsidRDefault="006572C0" w:rsidP="00A2312B">
      <w:pPr>
        <w:spacing w:after="0" w:line="360" w:lineRule="auto"/>
        <w:jc w:val="both"/>
        <w:rPr>
          <w:rFonts w:ascii="Times New Roman" w:hAnsi="Times New Roman" w:cs="Times New Roman"/>
          <w:sz w:val="24"/>
          <w:szCs w:val="24"/>
        </w:rPr>
      </w:pPr>
    </w:p>
    <w:p w14:paraId="22910B28" w14:textId="77777777" w:rsidR="00802474" w:rsidRPr="00A2312B" w:rsidRDefault="006572C0"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4. </w:t>
      </w:r>
      <w:r w:rsidR="00802474" w:rsidRPr="00A2312B">
        <w:rPr>
          <w:rFonts w:ascii="Times New Roman" w:hAnsi="Times New Roman" w:cs="Times New Roman"/>
          <w:sz w:val="24"/>
          <w:szCs w:val="24"/>
        </w:rPr>
        <w:t>Zakres rzeczowy przedmiotu zamówienia obejmuje</w:t>
      </w:r>
      <w:r w:rsidRPr="00A2312B">
        <w:rPr>
          <w:rFonts w:ascii="Times New Roman" w:hAnsi="Times New Roman" w:cs="Times New Roman"/>
          <w:sz w:val="24"/>
          <w:szCs w:val="24"/>
        </w:rPr>
        <w:t>:</w:t>
      </w:r>
    </w:p>
    <w:p w14:paraId="3165BAAD" w14:textId="3F867B7A" w:rsidR="008D3222" w:rsidRPr="00A2312B" w:rsidRDefault="006572C0" w:rsidP="00D10788">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w:t>
      </w:r>
      <w:r w:rsidR="009241FB" w:rsidRPr="00A2312B">
        <w:rPr>
          <w:rFonts w:ascii="Times New Roman" w:hAnsi="Times New Roman" w:cs="Times New Roman"/>
          <w:sz w:val="24"/>
          <w:szCs w:val="24"/>
        </w:rPr>
        <w:t>wykonanie nawierzchni bitumicznej</w:t>
      </w:r>
      <w:r w:rsidR="00BE67E9" w:rsidRPr="00A2312B">
        <w:rPr>
          <w:rFonts w:ascii="Times New Roman" w:hAnsi="Times New Roman" w:cs="Times New Roman"/>
          <w:sz w:val="24"/>
          <w:szCs w:val="24"/>
        </w:rPr>
        <w:t xml:space="preserve"> (w-wa ścieralna z betonu asfaltowego AC</w:t>
      </w:r>
      <w:r w:rsidR="00506669">
        <w:rPr>
          <w:rFonts w:ascii="Times New Roman" w:hAnsi="Times New Roman" w:cs="Times New Roman"/>
          <w:sz w:val="24"/>
          <w:szCs w:val="24"/>
        </w:rPr>
        <w:t>8</w:t>
      </w:r>
      <w:r w:rsidR="00BE67E9" w:rsidRPr="00A2312B">
        <w:rPr>
          <w:rFonts w:ascii="Times New Roman" w:hAnsi="Times New Roman" w:cs="Times New Roman"/>
          <w:sz w:val="24"/>
          <w:szCs w:val="24"/>
        </w:rPr>
        <w:t>S – gr. 4</w:t>
      </w:r>
      <w:r w:rsidR="00D10788">
        <w:rPr>
          <w:rFonts w:ascii="Times New Roman" w:hAnsi="Times New Roman" w:cs="Times New Roman"/>
          <w:sz w:val="24"/>
          <w:szCs w:val="24"/>
        </w:rPr>
        <w:t> </w:t>
      </w:r>
      <w:r w:rsidR="00BE67E9" w:rsidRPr="00A2312B">
        <w:rPr>
          <w:rFonts w:ascii="Times New Roman" w:hAnsi="Times New Roman" w:cs="Times New Roman"/>
          <w:sz w:val="24"/>
          <w:szCs w:val="24"/>
        </w:rPr>
        <w:t>cm, w-wa wiążąca z betonu asfaltowego AC 16W – gr. 5 cm, podbudowa zasadnicza z</w:t>
      </w:r>
      <w:r w:rsidR="00D10788">
        <w:rPr>
          <w:rFonts w:ascii="Times New Roman" w:hAnsi="Times New Roman" w:cs="Times New Roman"/>
          <w:sz w:val="24"/>
          <w:szCs w:val="24"/>
        </w:rPr>
        <w:t> </w:t>
      </w:r>
      <w:r w:rsidR="00BE67E9" w:rsidRPr="00A2312B">
        <w:rPr>
          <w:rFonts w:ascii="Times New Roman" w:hAnsi="Times New Roman" w:cs="Times New Roman"/>
          <w:sz w:val="24"/>
          <w:szCs w:val="24"/>
        </w:rPr>
        <w:t xml:space="preserve">betonu asfaltowego AC22P – gr. </w:t>
      </w:r>
      <w:r w:rsidR="00506669">
        <w:rPr>
          <w:rFonts w:ascii="Times New Roman" w:hAnsi="Times New Roman" w:cs="Times New Roman"/>
          <w:sz w:val="24"/>
          <w:szCs w:val="24"/>
        </w:rPr>
        <w:t>10</w:t>
      </w:r>
      <w:r w:rsidR="00BE67E9" w:rsidRPr="00A2312B">
        <w:rPr>
          <w:rFonts w:ascii="Times New Roman" w:hAnsi="Times New Roman" w:cs="Times New Roman"/>
          <w:sz w:val="24"/>
          <w:szCs w:val="24"/>
        </w:rPr>
        <w:t xml:space="preserve"> cm, podbudowa z mieszanki niezwiązanej C</w:t>
      </w:r>
      <w:r w:rsidR="00BE67E9" w:rsidRPr="00A2312B">
        <w:rPr>
          <w:rFonts w:ascii="Times New Roman" w:hAnsi="Times New Roman" w:cs="Times New Roman"/>
          <w:sz w:val="24"/>
          <w:szCs w:val="24"/>
          <w:vertAlign w:val="subscript"/>
        </w:rPr>
        <w:t>90/3</w:t>
      </w:r>
      <w:r w:rsidR="00BE67E9" w:rsidRPr="00A2312B">
        <w:rPr>
          <w:rFonts w:ascii="Times New Roman" w:hAnsi="Times New Roman" w:cs="Times New Roman"/>
          <w:sz w:val="24"/>
          <w:szCs w:val="24"/>
        </w:rPr>
        <w:t xml:space="preserve"> – gr. 20 cm, podbudowa z mieszanki związanej spoiwem hydraulicznym C</w:t>
      </w:r>
      <w:r w:rsidR="00BE67E9" w:rsidRPr="00A2312B">
        <w:rPr>
          <w:rFonts w:ascii="Times New Roman" w:hAnsi="Times New Roman" w:cs="Times New Roman"/>
          <w:sz w:val="24"/>
          <w:szCs w:val="24"/>
          <w:vertAlign w:val="subscript"/>
        </w:rPr>
        <w:t>5/6</w:t>
      </w:r>
      <w:r w:rsidR="00BE67E9" w:rsidRPr="00A2312B">
        <w:rPr>
          <w:rFonts w:ascii="Times New Roman" w:hAnsi="Times New Roman" w:cs="Times New Roman"/>
          <w:sz w:val="24"/>
          <w:szCs w:val="24"/>
        </w:rPr>
        <w:t xml:space="preserve"> – 20 cm, co daje łączną grubość: 5</w:t>
      </w:r>
      <w:r w:rsidR="00FE3541">
        <w:rPr>
          <w:rFonts w:ascii="Times New Roman" w:hAnsi="Times New Roman" w:cs="Times New Roman"/>
          <w:sz w:val="24"/>
          <w:szCs w:val="24"/>
        </w:rPr>
        <w:t>9</w:t>
      </w:r>
      <w:r w:rsidR="00BE67E9" w:rsidRPr="00A2312B">
        <w:rPr>
          <w:rFonts w:ascii="Times New Roman" w:hAnsi="Times New Roman" w:cs="Times New Roman"/>
          <w:sz w:val="24"/>
          <w:szCs w:val="24"/>
        </w:rPr>
        <w:t xml:space="preserve"> cm)</w:t>
      </w:r>
      <w:r w:rsidR="008D3222" w:rsidRPr="00A2312B">
        <w:rPr>
          <w:rFonts w:ascii="Times New Roman" w:hAnsi="Times New Roman" w:cs="Times New Roman"/>
          <w:sz w:val="24"/>
          <w:szCs w:val="24"/>
        </w:rPr>
        <w:t xml:space="preserve">, w tym przebudowę skrzyżowania z ul. </w:t>
      </w:r>
      <w:r w:rsidR="003B63AF">
        <w:rPr>
          <w:rFonts w:ascii="Times New Roman" w:hAnsi="Times New Roman" w:cs="Times New Roman"/>
          <w:sz w:val="24"/>
          <w:szCs w:val="24"/>
        </w:rPr>
        <w:t>Ciepłowniczą</w:t>
      </w:r>
      <w:r w:rsidR="00843099">
        <w:rPr>
          <w:rFonts w:ascii="Times New Roman" w:hAnsi="Times New Roman" w:cs="Times New Roman"/>
          <w:sz w:val="24"/>
          <w:szCs w:val="24"/>
        </w:rPr>
        <w:t>, ul. Krótką oraz ul. Kolejową</w:t>
      </w:r>
      <w:r w:rsidR="003B63AF">
        <w:rPr>
          <w:rFonts w:ascii="Times New Roman" w:hAnsi="Times New Roman" w:cs="Times New Roman"/>
          <w:sz w:val="24"/>
          <w:szCs w:val="24"/>
        </w:rPr>
        <w:t xml:space="preserve">. </w:t>
      </w:r>
    </w:p>
    <w:p w14:paraId="658DAACB" w14:textId="1ABC4A6E" w:rsidR="00BE67E9" w:rsidRPr="00A2312B" w:rsidRDefault="009241FB" w:rsidP="00D10788">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lastRenderedPageBreak/>
        <w:t>- wykonanie chodnika z kostki betonowej brukowej</w:t>
      </w:r>
      <w:r w:rsidR="00BE67E9" w:rsidRPr="00A2312B">
        <w:rPr>
          <w:rFonts w:ascii="Times New Roman" w:hAnsi="Times New Roman" w:cs="Times New Roman"/>
          <w:sz w:val="24"/>
          <w:szCs w:val="24"/>
        </w:rPr>
        <w:t xml:space="preserve"> (kostka brukowa - gr. </w:t>
      </w:r>
      <w:r w:rsidR="00506669">
        <w:rPr>
          <w:rFonts w:ascii="Times New Roman" w:hAnsi="Times New Roman" w:cs="Times New Roman"/>
          <w:sz w:val="24"/>
          <w:szCs w:val="24"/>
        </w:rPr>
        <w:t>6</w:t>
      </w:r>
      <w:r w:rsidR="00BE67E9" w:rsidRPr="00A2312B">
        <w:rPr>
          <w:rFonts w:ascii="Times New Roman" w:hAnsi="Times New Roman" w:cs="Times New Roman"/>
          <w:sz w:val="24"/>
          <w:szCs w:val="24"/>
        </w:rPr>
        <w:t xml:space="preserve"> cm, ułożona na podsypce cementowo-wapiennej – gr. 3 cm, podbudowa z mieszanki niezwiązanej C</w:t>
      </w:r>
      <w:r w:rsidR="00BE67E9" w:rsidRPr="00A2312B">
        <w:rPr>
          <w:rFonts w:ascii="Times New Roman" w:hAnsi="Times New Roman" w:cs="Times New Roman"/>
          <w:sz w:val="24"/>
          <w:szCs w:val="24"/>
          <w:vertAlign w:val="subscript"/>
        </w:rPr>
        <w:t>90/3</w:t>
      </w:r>
      <w:r w:rsidR="00BE67E9" w:rsidRPr="00A2312B">
        <w:rPr>
          <w:rFonts w:ascii="Times New Roman" w:hAnsi="Times New Roman" w:cs="Times New Roman"/>
          <w:sz w:val="24"/>
          <w:szCs w:val="24"/>
        </w:rPr>
        <w:t xml:space="preserve"> – gr.</w:t>
      </w:r>
      <w:r w:rsidR="00A2312B" w:rsidRPr="00A2312B">
        <w:rPr>
          <w:rFonts w:ascii="Times New Roman" w:hAnsi="Times New Roman" w:cs="Times New Roman"/>
          <w:sz w:val="24"/>
          <w:szCs w:val="24"/>
        </w:rPr>
        <w:t> </w:t>
      </w:r>
      <w:r w:rsidR="00BE67E9" w:rsidRPr="00A2312B">
        <w:rPr>
          <w:rFonts w:ascii="Times New Roman" w:hAnsi="Times New Roman" w:cs="Times New Roman"/>
          <w:sz w:val="24"/>
          <w:szCs w:val="24"/>
        </w:rPr>
        <w:t>10 cm, podbudowa z mieszanki związanej spoiwem hydraulicznym C</w:t>
      </w:r>
      <w:r w:rsidR="00BE67E9" w:rsidRPr="00A2312B">
        <w:rPr>
          <w:rFonts w:ascii="Times New Roman" w:hAnsi="Times New Roman" w:cs="Times New Roman"/>
          <w:sz w:val="24"/>
          <w:szCs w:val="24"/>
          <w:vertAlign w:val="subscript"/>
        </w:rPr>
        <w:t>5/6</w:t>
      </w:r>
      <w:r w:rsidR="00A2312B" w:rsidRPr="00A2312B">
        <w:rPr>
          <w:rFonts w:ascii="Times New Roman" w:hAnsi="Times New Roman" w:cs="Times New Roman"/>
          <w:sz w:val="24"/>
          <w:szCs w:val="24"/>
        </w:rPr>
        <w:t xml:space="preserve"> – 10 cm. Ł</w:t>
      </w:r>
      <w:r w:rsidR="00BE67E9" w:rsidRPr="00A2312B">
        <w:rPr>
          <w:rFonts w:ascii="Times New Roman" w:hAnsi="Times New Roman" w:cs="Times New Roman"/>
          <w:sz w:val="24"/>
          <w:szCs w:val="24"/>
        </w:rPr>
        <w:t>ączn</w:t>
      </w:r>
      <w:r w:rsidR="00A2312B" w:rsidRPr="00A2312B">
        <w:rPr>
          <w:rFonts w:ascii="Times New Roman" w:hAnsi="Times New Roman" w:cs="Times New Roman"/>
          <w:sz w:val="24"/>
          <w:szCs w:val="24"/>
        </w:rPr>
        <w:t>a</w:t>
      </w:r>
      <w:r w:rsidR="00BE67E9" w:rsidRPr="00A2312B">
        <w:rPr>
          <w:rFonts w:ascii="Times New Roman" w:hAnsi="Times New Roman" w:cs="Times New Roman"/>
          <w:sz w:val="24"/>
          <w:szCs w:val="24"/>
        </w:rPr>
        <w:t xml:space="preserve"> gruboś</w:t>
      </w:r>
      <w:r w:rsidR="00A2312B" w:rsidRPr="00A2312B">
        <w:rPr>
          <w:rFonts w:ascii="Times New Roman" w:hAnsi="Times New Roman" w:cs="Times New Roman"/>
          <w:sz w:val="24"/>
          <w:szCs w:val="24"/>
        </w:rPr>
        <w:t>ć</w:t>
      </w:r>
      <w:r w:rsidR="00BE67E9" w:rsidRPr="00A2312B">
        <w:rPr>
          <w:rFonts w:ascii="Times New Roman" w:hAnsi="Times New Roman" w:cs="Times New Roman"/>
          <w:sz w:val="24"/>
          <w:szCs w:val="24"/>
        </w:rPr>
        <w:t xml:space="preserve">: 29 cm); </w:t>
      </w:r>
    </w:p>
    <w:p w14:paraId="06DE25EF" w14:textId="77777777" w:rsidR="00A2312B" w:rsidRPr="00A2312B" w:rsidRDefault="009241FB" w:rsidP="00D10788">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wykonanie ścieżki pieszo – rowerowej </w:t>
      </w:r>
      <w:r w:rsidR="009D1C82" w:rsidRPr="00A2312B">
        <w:rPr>
          <w:rFonts w:ascii="Times New Roman" w:hAnsi="Times New Roman" w:cs="Times New Roman"/>
          <w:sz w:val="24"/>
          <w:szCs w:val="24"/>
        </w:rPr>
        <w:t>z betonu asfaltowego</w:t>
      </w:r>
      <w:r w:rsidRPr="00A2312B">
        <w:rPr>
          <w:rFonts w:ascii="Times New Roman" w:hAnsi="Times New Roman" w:cs="Times New Roman"/>
          <w:sz w:val="24"/>
          <w:szCs w:val="24"/>
        </w:rPr>
        <w:t xml:space="preserve"> </w:t>
      </w:r>
      <w:r w:rsidR="00BE67E9" w:rsidRPr="00A2312B">
        <w:rPr>
          <w:rFonts w:ascii="Times New Roman" w:hAnsi="Times New Roman" w:cs="Times New Roman"/>
          <w:sz w:val="24"/>
          <w:szCs w:val="24"/>
        </w:rPr>
        <w:t>(warstwa ścieralna z betonu asfaltowego – gr. 4 cm, warstwa wiążąca z betonu asfaltowego AC16W – gr. 5 cm, podbudowa z mieszanki niezwiązanej C</w:t>
      </w:r>
      <w:r w:rsidR="00BE67E9" w:rsidRPr="00A2312B">
        <w:rPr>
          <w:rFonts w:ascii="Times New Roman" w:hAnsi="Times New Roman" w:cs="Times New Roman"/>
          <w:sz w:val="24"/>
          <w:szCs w:val="24"/>
          <w:vertAlign w:val="subscript"/>
        </w:rPr>
        <w:t>90/3</w:t>
      </w:r>
      <w:r w:rsidR="00BE67E9" w:rsidRPr="00A2312B">
        <w:rPr>
          <w:rFonts w:ascii="Times New Roman" w:hAnsi="Times New Roman" w:cs="Times New Roman"/>
          <w:sz w:val="24"/>
          <w:szCs w:val="24"/>
        </w:rPr>
        <w:t xml:space="preserve"> – gr. 15 cm, podbudowa z mieszanki związanej C</w:t>
      </w:r>
      <w:r w:rsidR="00BE67E9" w:rsidRPr="00A2312B">
        <w:rPr>
          <w:rFonts w:ascii="Times New Roman" w:hAnsi="Times New Roman" w:cs="Times New Roman"/>
          <w:sz w:val="24"/>
          <w:szCs w:val="24"/>
          <w:vertAlign w:val="subscript"/>
        </w:rPr>
        <w:t>1,5/2,0</w:t>
      </w:r>
      <w:r w:rsidR="00BE67E9" w:rsidRPr="00A2312B">
        <w:rPr>
          <w:rFonts w:ascii="Times New Roman" w:hAnsi="Times New Roman" w:cs="Times New Roman"/>
          <w:sz w:val="24"/>
          <w:szCs w:val="24"/>
        </w:rPr>
        <w:t xml:space="preserve"> – 10 cm</w:t>
      </w:r>
      <w:r w:rsidR="00A2312B" w:rsidRPr="00A2312B">
        <w:rPr>
          <w:rFonts w:ascii="Times New Roman" w:hAnsi="Times New Roman" w:cs="Times New Roman"/>
          <w:sz w:val="24"/>
          <w:szCs w:val="24"/>
        </w:rPr>
        <w:t>. Ł</w:t>
      </w:r>
      <w:r w:rsidR="00BE67E9" w:rsidRPr="00A2312B">
        <w:rPr>
          <w:rFonts w:ascii="Times New Roman" w:hAnsi="Times New Roman" w:cs="Times New Roman"/>
          <w:sz w:val="24"/>
          <w:szCs w:val="24"/>
        </w:rPr>
        <w:t>ączn</w:t>
      </w:r>
      <w:r w:rsidR="00A2312B" w:rsidRPr="00A2312B">
        <w:rPr>
          <w:rFonts w:ascii="Times New Roman" w:hAnsi="Times New Roman" w:cs="Times New Roman"/>
          <w:sz w:val="24"/>
          <w:szCs w:val="24"/>
        </w:rPr>
        <w:t>a</w:t>
      </w:r>
      <w:r w:rsidR="00BE67E9" w:rsidRPr="00A2312B">
        <w:rPr>
          <w:rFonts w:ascii="Times New Roman" w:hAnsi="Times New Roman" w:cs="Times New Roman"/>
          <w:sz w:val="24"/>
          <w:szCs w:val="24"/>
        </w:rPr>
        <w:t xml:space="preserve"> gruboś</w:t>
      </w:r>
      <w:r w:rsidR="00A2312B" w:rsidRPr="00A2312B">
        <w:rPr>
          <w:rFonts w:ascii="Times New Roman" w:hAnsi="Times New Roman" w:cs="Times New Roman"/>
          <w:sz w:val="24"/>
          <w:szCs w:val="24"/>
        </w:rPr>
        <w:t>ć</w:t>
      </w:r>
      <w:r w:rsidR="00BE67E9" w:rsidRPr="00A2312B">
        <w:rPr>
          <w:rFonts w:ascii="Times New Roman" w:hAnsi="Times New Roman" w:cs="Times New Roman"/>
          <w:sz w:val="24"/>
          <w:szCs w:val="24"/>
        </w:rPr>
        <w:t xml:space="preserve"> warstw: 29 cm)</w:t>
      </w:r>
      <w:r w:rsidR="00A2312B" w:rsidRPr="00A2312B">
        <w:rPr>
          <w:rFonts w:ascii="Times New Roman" w:hAnsi="Times New Roman" w:cs="Times New Roman"/>
          <w:sz w:val="24"/>
          <w:szCs w:val="24"/>
        </w:rPr>
        <w:t>;</w:t>
      </w:r>
    </w:p>
    <w:p w14:paraId="136202CA" w14:textId="77777777" w:rsidR="009241FB" w:rsidRPr="00A2312B" w:rsidRDefault="009241FB" w:rsidP="00D10788">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w:t>
      </w:r>
      <w:r w:rsidR="001631FA">
        <w:rPr>
          <w:rFonts w:ascii="Times New Roman" w:hAnsi="Times New Roman" w:cs="Times New Roman"/>
          <w:sz w:val="24"/>
          <w:szCs w:val="24"/>
        </w:rPr>
        <w:t>budowa</w:t>
      </w:r>
      <w:r w:rsidR="003F0523" w:rsidRPr="00A2312B">
        <w:rPr>
          <w:rFonts w:ascii="Times New Roman" w:hAnsi="Times New Roman" w:cs="Times New Roman"/>
          <w:sz w:val="24"/>
          <w:szCs w:val="24"/>
        </w:rPr>
        <w:t xml:space="preserve"> i przebudow</w:t>
      </w:r>
      <w:r w:rsidR="001631FA">
        <w:rPr>
          <w:rFonts w:ascii="Times New Roman" w:hAnsi="Times New Roman" w:cs="Times New Roman"/>
          <w:sz w:val="24"/>
          <w:szCs w:val="24"/>
        </w:rPr>
        <w:t>a</w:t>
      </w:r>
      <w:r w:rsidR="003F0523" w:rsidRPr="00A2312B">
        <w:rPr>
          <w:rFonts w:ascii="Times New Roman" w:hAnsi="Times New Roman" w:cs="Times New Roman"/>
          <w:sz w:val="24"/>
          <w:szCs w:val="24"/>
        </w:rPr>
        <w:t xml:space="preserve"> </w:t>
      </w:r>
      <w:r w:rsidRPr="00A2312B">
        <w:rPr>
          <w:rFonts w:ascii="Times New Roman" w:hAnsi="Times New Roman" w:cs="Times New Roman"/>
          <w:sz w:val="24"/>
          <w:szCs w:val="24"/>
        </w:rPr>
        <w:t>zjazdów</w:t>
      </w:r>
      <w:r w:rsidR="009D1C82" w:rsidRPr="00A2312B">
        <w:rPr>
          <w:rFonts w:ascii="Times New Roman" w:hAnsi="Times New Roman" w:cs="Times New Roman"/>
          <w:sz w:val="24"/>
          <w:szCs w:val="24"/>
        </w:rPr>
        <w:t xml:space="preserve"> z kostki brukowej betonowej w miejscu przecięcia z</w:t>
      </w:r>
      <w:r w:rsidR="00A2312B" w:rsidRPr="00A2312B">
        <w:rPr>
          <w:rFonts w:ascii="Times New Roman" w:hAnsi="Times New Roman" w:cs="Times New Roman"/>
          <w:sz w:val="24"/>
          <w:szCs w:val="24"/>
        </w:rPr>
        <w:t> </w:t>
      </w:r>
      <w:r w:rsidR="009D1C82" w:rsidRPr="00A2312B">
        <w:rPr>
          <w:rFonts w:ascii="Times New Roman" w:hAnsi="Times New Roman" w:cs="Times New Roman"/>
          <w:sz w:val="24"/>
          <w:szCs w:val="24"/>
        </w:rPr>
        <w:t xml:space="preserve">chodnikiem oraz z betonu asfaltowego w miejscu przecięcia z ścieżką pieszo </w:t>
      </w:r>
      <w:r w:rsidR="00E64E90" w:rsidRPr="00A2312B">
        <w:rPr>
          <w:rFonts w:ascii="Times New Roman" w:hAnsi="Times New Roman" w:cs="Times New Roman"/>
          <w:sz w:val="24"/>
          <w:szCs w:val="24"/>
        </w:rPr>
        <w:t>–</w:t>
      </w:r>
      <w:r w:rsidR="009D1C82" w:rsidRPr="00A2312B">
        <w:rPr>
          <w:rFonts w:ascii="Times New Roman" w:hAnsi="Times New Roman" w:cs="Times New Roman"/>
          <w:sz w:val="24"/>
          <w:szCs w:val="24"/>
        </w:rPr>
        <w:t xml:space="preserve"> rowerową</w:t>
      </w:r>
      <w:r w:rsidR="00E64E90" w:rsidRPr="00A2312B">
        <w:rPr>
          <w:rFonts w:ascii="Times New Roman" w:hAnsi="Times New Roman" w:cs="Times New Roman"/>
          <w:sz w:val="24"/>
          <w:szCs w:val="24"/>
        </w:rPr>
        <w:t xml:space="preserve"> (obramowanie zjazdów wykonane zostanie z krawężników betonowych 20x22 cm ułożonych na ławie z betonu B10 (C8/10) z oporem gr. 15 cm i podsypce cementowo-piaskowej 1:</w:t>
      </w:r>
      <w:r w:rsidR="00D10788">
        <w:rPr>
          <w:rFonts w:ascii="Times New Roman" w:hAnsi="Times New Roman" w:cs="Times New Roman"/>
          <w:sz w:val="24"/>
          <w:szCs w:val="24"/>
        </w:rPr>
        <w:t>3 gr. 3 </w:t>
      </w:r>
      <w:r w:rsidR="00E64E90" w:rsidRPr="00A2312B">
        <w:rPr>
          <w:rFonts w:ascii="Times New Roman" w:hAnsi="Times New Roman" w:cs="Times New Roman"/>
          <w:sz w:val="24"/>
          <w:szCs w:val="24"/>
        </w:rPr>
        <w:t>cm)</w:t>
      </w:r>
    </w:p>
    <w:p w14:paraId="3211C55E" w14:textId="5FABD135" w:rsidR="009241FB" w:rsidRPr="00A2312B" w:rsidRDefault="009241FB" w:rsidP="00D10788">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w:t>
      </w:r>
      <w:r w:rsidR="0047063A" w:rsidRPr="00A2312B">
        <w:rPr>
          <w:rFonts w:ascii="Times New Roman" w:hAnsi="Times New Roman" w:cs="Times New Roman"/>
          <w:sz w:val="24"/>
          <w:szCs w:val="24"/>
        </w:rPr>
        <w:t>budowa</w:t>
      </w:r>
      <w:r w:rsidRPr="00A2312B">
        <w:rPr>
          <w:rFonts w:ascii="Times New Roman" w:hAnsi="Times New Roman" w:cs="Times New Roman"/>
          <w:sz w:val="24"/>
          <w:szCs w:val="24"/>
        </w:rPr>
        <w:t xml:space="preserve"> oświetlenia ulicznego</w:t>
      </w:r>
      <w:r w:rsidR="00C4175A" w:rsidRPr="00A2312B">
        <w:rPr>
          <w:rFonts w:ascii="Times New Roman" w:hAnsi="Times New Roman" w:cs="Times New Roman"/>
          <w:sz w:val="24"/>
          <w:szCs w:val="24"/>
        </w:rPr>
        <w:t xml:space="preserve"> (zaprojektowana została budowa linii kablowej typu </w:t>
      </w:r>
      <w:r w:rsidR="00C4175A" w:rsidRPr="00A2312B">
        <w:rPr>
          <w:rFonts w:ascii="Times New Roman" w:hAnsi="Times New Roman" w:cs="Times New Roman"/>
          <w:bCs/>
          <w:sz w:val="24"/>
          <w:szCs w:val="24"/>
        </w:rPr>
        <w:t>YAKXS 4x35 mm</w:t>
      </w:r>
      <w:r w:rsidR="00C4175A" w:rsidRPr="00A2312B">
        <w:rPr>
          <w:rFonts w:ascii="Times New Roman" w:hAnsi="Times New Roman" w:cs="Times New Roman"/>
          <w:bCs/>
          <w:sz w:val="24"/>
          <w:szCs w:val="24"/>
          <w:vertAlign w:val="superscript"/>
        </w:rPr>
        <w:t xml:space="preserve">2 </w:t>
      </w:r>
      <w:r w:rsidR="00C4175A" w:rsidRPr="00A2312B">
        <w:rPr>
          <w:rFonts w:ascii="Times New Roman" w:hAnsi="Times New Roman" w:cs="Times New Roman"/>
          <w:sz w:val="24"/>
          <w:szCs w:val="24"/>
        </w:rPr>
        <w:t xml:space="preserve">zasilającej projektowane latarnie uliczne. Kabel na całej długości </w:t>
      </w:r>
      <w:r w:rsidR="00A2312B" w:rsidRPr="00A2312B">
        <w:rPr>
          <w:rFonts w:ascii="Times New Roman" w:hAnsi="Times New Roman" w:cs="Times New Roman"/>
          <w:sz w:val="24"/>
          <w:szCs w:val="24"/>
        </w:rPr>
        <w:t xml:space="preserve">należy </w:t>
      </w:r>
      <w:r w:rsidR="00C4175A" w:rsidRPr="00A2312B">
        <w:rPr>
          <w:rFonts w:ascii="Times New Roman" w:hAnsi="Times New Roman" w:cs="Times New Roman"/>
          <w:sz w:val="24"/>
          <w:szCs w:val="24"/>
        </w:rPr>
        <w:t>ułoż</w:t>
      </w:r>
      <w:r w:rsidR="00A2312B" w:rsidRPr="00A2312B">
        <w:rPr>
          <w:rFonts w:ascii="Times New Roman" w:hAnsi="Times New Roman" w:cs="Times New Roman"/>
          <w:sz w:val="24"/>
          <w:szCs w:val="24"/>
        </w:rPr>
        <w:t>yć</w:t>
      </w:r>
      <w:r w:rsidR="00C4175A" w:rsidRPr="00A2312B">
        <w:rPr>
          <w:rFonts w:ascii="Times New Roman" w:hAnsi="Times New Roman" w:cs="Times New Roman"/>
          <w:sz w:val="24"/>
          <w:szCs w:val="24"/>
        </w:rPr>
        <w:t xml:space="preserve"> na podsypce z piasku, stosować rury osłonowe , słupy aluminiowe o średnicy 148mm i 178mm. Kolor słupa zostanie uzgodniony z inwestorem. Słupy powinny spełniać wymagania normy EN12767 w zakresie biernego bezpiecze</w:t>
      </w:r>
      <w:r w:rsidR="0047063A" w:rsidRPr="00A2312B">
        <w:rPr>
          <w:rFonts w:ascii="Times New Roman" w:hAnsi="Times New Roman" w:cs="Times New Roman"/>
          <w:sz w:val="24"/>
          <w:szCs w:val="24"/>
        </w:rPr>
        <w:t xml:space="preserve">ństwa przy uderzeniu pojazdu. </w:t>
      </w:r>
      <w:r w:rsidR="00A2312B">
        <w:rPr>
          <w:rFonts w:ascii="Times New Roman" w:hAnsi="Times New Roman" w:cs="Times New Roman"/>
          <w:sz w:val="24"/>
          <w:szCs w:val="24"/>
        </w:rPr>
        <w:t>Sł</w:t>
      </w:r>
      <w:r w:rsidR="0047063A" w:rsidRPr="00A2312B">
        <w:rPr>
          <w:rFonts w:ascii="Times New Roman" w:hAnsi="Times New Roman" w:cs="Times New Roman"/>
          <w:sz w:val="24"/>
          <w:szCs w:val="24"/>
        </w:rPr>
        <w:t xml:space="preserve">up zabezpieczony polimerem do wysokości 0,35 m i powłoką „antyplakat” do wysokości 2m, nad powłoką zamontować pasek o szerokości 6 cm i tabliczkę numeracyjną. Zamiast tabliczki bezpiecznikowej zastosować złącza typu IZK. Projektowane oświetlenie będzie zasilane z projektowanej szafki oświetleniowej SSO1. Projektowana szafka oświetleniowa będzie zasilana ze złącza </w:t>
      </w:r>
      <w:r w:rsidR="00275F11">
        <w:rPr>
          <w:rFonts w:ascii="Times New Roman" w:hAnsi="Times New Roman" w:cs="Times New Roman"/>
          <w:sz w:val="24"/>
          <w:szCs w:val="24"/>
        </w:rPr>
        <w:t>kablowego</w:t>
      </w:r>
      <w:r w:rsidR="0047063A" w:rsidRPr="00A2312B">
        <w:rPr>
          <w:rFonts w:ascii="Times New Roman" w:hAnsi="Times New Roman" w:cs="Times New Roman"/>
          <w:sz w:val="24"/>
          <w:szCs w:val="24"/>
        </w:rPr>
        <w:t xml:space="preserve"> ZK 7928  zasilanego ze stacji SN/nN OPC21169. W tym celu należy ułożyć linię kablową nN typu NA2XY-J 4x35 mm</w:t>
      </w:r>
      <w:r w:rsidR="0047063A" w:rsidRPr="00A2312B">
        <w:rPr>
          <w:rFonts w:ascii="Times New Roman" w:hAnsi="Times New Roman" w:cs="Times New Roman"/>
          <w:sz w:val="24"/>
          <w:szCs w:val="24"/>
          <w:vertAlign w:val="superscript"/>
        </w:rPr>
        <w:t>2</w:t>
      </w:r>
      <w:r w:rsidR="0047063A" w:rsidRPr="00A2312B">
        <w:rPr>
          <w:rFonts w:ascii="Times New Roman" w:hAnsi="Times New Roman" w:cs="Times New Roman"/>
          <w:sz w:val="24"/>
          <w:szCs w:val="24"/>
        </w:rPr>
        <w:t xml:space="preserve"> między projektowana szafką SSO1 a złączem ZK 7928 o łącznej długości 7 m. Układ sieci zasilającej TN-C.</w:t>
      </w:r>
      <w:r w:rsidR="00C4175A" w:rsidRPr="00A2312B">
        <w:rPr>
          <w:rFonts w:ascii="Times New Roman" w:hAnsi="Times New Roman" w:cs="Times New Roman"/>
          <w:sz w:val="24"/>
          <w:szCs w:val="24"/>
        </w:rPr>
        <w:t>)</w:t>
      </w:r>
    </w:p>
    <w:p w14:paraId="6ECD73A6" w14:textId="77777777" w:rsidR="001631FA" w:rsidRDefault="0047063A" w:rsidP="00D10788">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budowa</w:t>
      </w:r>
      <w:r w:rsidR="009241FB" w:rsidRPr="00A2312B">
        <w:rPr>
          <w:rFonts w:ascii="Times New Roman" w:hAnsi="Times New Roman" w:cs="Times New Roman"/>
          <w:sz w:val="24"/>
          <w:szCs w:val="24"/>
        </w:rPr>
        <w:t xml:space="preserve"> odwodnienia wgłębnego </w:t>
      </w:r>
      <w:r w:rsidR="003815A9" w:rsidRPr="00A2312B">
        <w:rPr>
          <w:rFonts w:ascii="Times New Roman" w:hAnsi="Times New Roman" w:cs="Times New Roman"/>
          <w:sz w:val="24"/>
          <w:szCs w:val="24"/>
        </w:rPr>
        <w:t xml:space="preserve">- kanalizacja deszczowa </w:t>
      </w:r>
      <w:r w:rsidR="009241FB" w:rsidRPr="001631FA">
        <w:rPr>
          <w:rFonts w:ascii="Times New Roman" w:hAnsi="Times New Roman" w:cs="Times New Roman"/>
          <w:sz w:val="24"/>
          <w:szCs w:val="24"/>
        </w:rPr>
        <w:t>–</w:t>
      </w:r>
      <w:r w:rsidR="00E64E90" w:rsidRPr="00A2312B">
        <w:rPr>
          <w:rFonts w:ascii="Times New Roman" w:hAnsi="Times New Roman" w:cs="Times New Roman"/>
          <w:sz w:val="24"/>
          <w:szCs w:val="24"/>
        </w:rPr>
        <w:t xml:space="preserve"> (</w:t>
      </w:r>
      <w:r w:rsidR="001631FA">
        <w:rPr>
          <w:rFonts w:ascii="Times New Roman" w:hAnsi="Times New Roman" w:cs="Times New Roman"/>
          <w:sz w:val="24"/>
          <w:szCs w:val="24"/>
        </w:rPr>
        <w:t>O</w:t>
      </w:r>
      <w:r w:rsidR="00E64E90" w:rsidRPr="00A2312B">
        <w:rPr>
          <w:rFonts w:ascii="Times New Roman" w:hAnsi="Times New Roman" w:cs="Times New Roman"/>
          <w:sz w:val="24"/>
          <w:szCs w:val="24"/>
        </w:rPr>
        <w:t>dwodnienie dróg będzie realizowane poprzez projektowaną kanalizację deszczową. Woda opadowa i roztopowa zebrana z powierzchni jezdni poprzez wpusty deszczowe zostanie odprowadzona do zaprojektowanej kanalizacji deszczowej, która zostanie włączona do istniejącego cieku)</w:t>
      </w:r>
    </w:p>
    <w:p w14:paraId="5ADA929A" w14:textId="2C4E44AA" w:rsidR="001631FA" w:rsidRDefault="003815A9" w:rsidP="00D10788">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w:t>
      </w:r>
      <w:r w:rsidR="001631FA">
        <w:rPr>
          <w:rFonts w:ascii="Times New Roman" w:hAnsi="Times New Roman" w:cs="Times New Roman"/>
          <w:sz w:val="24"/>
        </w:rPr>
        <w:t>branża sanitarna</w:t>
      </w:r>
      <w:r w:rsidR="009F297F" w:rsidRPr="00A2312B">
        <w:rPr>
          <w:rFonts w:ascii="Times New Roman" w:hAnsi="Times New Roman" w:cs="Times New Roman"/>
          <w:sz w:val="24"/>
          <w:szCs w:val="24"/>
        </w:rPr>
        <w:t xml:space="preserve">- budowa i przebudowa kanalizacji deszczowej </w:t>
      </w:r>
      <w:r w:rsidR="00AF1EE0" w:rsidRPr="00A2312B">
        <w:rPr>
          <w:rFonts w:ascii="Times New Roman" w:hAnsi="Times New Roman" w:cs="Times New Roman"/>
          <w:sz w:val="24"/>
          <w:szCs w:val="24"/>
        </w:rPr>
        <w:t>(</w:t>
      </w:r>
      <w:r w:rsidR="001631FA">
        <w:rPr>
          <w:rFonts w:ascii="Times New Roman" w:hAnsi="Times New Roman" w:cs="Times New Roman"/>
          <w:sz w:val="24"/>
          <w:szCs w:val="24"/>
        </w:rPr>
        <w:t>T</w:t>
      </w:r>
      <w:r w:rsidR="00AF1EE0" w:rsidRPr="00A2312B">
        <w:rPr>
          <w:rFonts w:ascii="Times New Roman" w:hAnsi="Times New Roman" w:cs="Times New Roman"/>
          <w:sz w:val="24"/>
          <w:szCs w:val="24"/>
        </w:rPr>
        <w:t xml:space="preserve">rasy projektowanej sieci kanalizacji deszczowej przedstawiono w całości na planie zagospodarowania terenu. Trasa przewodów została zaprojektowana w dostosowaniu do: projektowanego układu drogowego, istniejącej zabudowy, dróg, ogrodzeń, urządzeń energetycznych i telekomunikacyjnych, gazowych, wodociągowych i cieplnych, uzgodnień i warunków właścicieli terenów, mediów </w:t>
      </w:r>
      <w:r w:rsidR="00AF1EE0" w:rsidRPr="00A2312B">
        <w:rPr>
          <w:rFonts w:ascii="Times New Roman" w:hAnsi="Times New Roman" w:cs="Times New Roman"/>
          <w:sz w:val="24"/>
          <w:szCs w:val="24"/>
        </w:rPr>
        <w:lastRenderedPageBreak/>
        <w:t>i</w:t>
      </w:r>
      <w:r w:rsidR="00D10788">
        <w:rPr>
          <w:rFonts w:ascii="Times New Roman" w:hAnsi="Times New Roman" w:cs="Times New Roman"/>
          <w:sz w:val="24"/>
          <w:szCs w:val="24"/>
        </w:rPr>
        <w:t> </w:t>
      </w:r>
      <w:r w:rsidR="00AF1EE0" w:rsidRPr="00A2312B">
        <w:rPr>
          <w:rFonts w:ascii="Times New Roman" w:hAnsi="Times New Roman" w:cs="Times New Roman"/>
          <w:sz w:val="24"/>
          <w:szCs w:val="24"/>
        </w:rPr>
        <w:t xml:space="preserve">posesji, ukształtowania i zagospodarowania terenu. Montaż kanałów należy wykonywać ręcznie lub mechanicznie, w wykopach otwartych, obudowanych z odwodnieniem bezpośrednio z wykopów z zastosowaniem drenażu lub igłofiltrami. </w:t>
      </w:r>
      <w:r w:rsidR="00AF1EE0" w:rsidRPr="00A2312B">
        <w:rPr>
          <w:rFonts w:ascii="Times New Roman" w:hAnsi="Times New Roman" w:cs="Times New Roman"/>
          <w:bCs/>
          <w:sz w:val="24"/>
          <w:szCs w:val="24"/>
          <w:lang w:eastAsia="pl-PL"/>
        </w:rPr>
        <w:t>Wody opadowe z</w:t>
      </w:r>
      <w:r w:rsidR="00D10788">
        <w:rPr>
          <w:rFonts w:ascii="Times New Roman" w:hAnsi="Times New Roman" w:cs="Times New Roman"/>
          <w:bCs/>
          <w:sz w:val="24"/>
          <w:szCs w:val="24"/>
          <w:lang w:eastAsia="pl-PL"/>
        </w:rPr>
        <w:t> </w:t>
      </w:r>
      <w:r w:rsidR="00AF1EE0" w:rsidRPr="00A2312B">
        <w:rPr>
          <w:rFonts w:ascii="Times New Roman" w:hAnsi="Times New Roman" w:cs="Times New Roman"/>
          <w:bCs/>
          <w:sz w:val="24"/>
          <w:szCs w:val="24"/>
          <w:lang w:eastAsia="pl-PL"/>
        </w:rPr>
        <w:t>projektowanej nawierzchni drogi kierowane będą powierzchniowo do systemu szczelnej kanalizacji deszczowej przez zastosowanie studzienek ściekowych ulicznych z wpustami deszczowymi. Następnie ze studzienek kierowane będą do projektowanej kanalizacji deszczowej za pomocą przykanalików.</w:t>
      </w:r>
      <w:r w:rsidR="001631FA">
        <w:rPr>
          <w:rFonts w:ascii="Times New Roman" w:hAnsi="Times New Roman" w:cs="Times New Roman"/>
          <w:bCs/>
          <w:sz w:val="24"/>
          <w:szCs w:val="24"/>
          <w:lang w:eastAsia="pl-PL"/>
        </w:rPr>
        <w:t xml:space="preserve"> </w:t>
      </w:r>
      <w:r w:rsidR="00AF1EE0" w:rsidRPr="00A2312B">
        <w:rPr>
          <w:rFonts w:ascii="Times New Roman" w:hAnsi="Times New Roman" w:cs="Times New Roman"/>
          <w:sz w:val="24"/>
          <w:szCs w:val="24"/>
        </w:rPr>
        <w:t>W celu ograniczenia ilości odprowadzanych wód z</w:t>
      </w:r>
      <w:r w:rsidR="00D10788">
        <w:rPr>
          <w:rFonts w:ascii="Times New Roman" w:hAnsi="Times New Roman" w:cs="Times New Roman"/>
          <w:sz w:val="24"/>
          <w:szCs w:val="24"/>
        </w:rPr>
        <w:t> </w:t>
      </w:r>
      <w:r w:rsidR="00AF1EE0" w:rsidRPr="00A2312B">
        <w:rPr>
          <w:rFonts w:ascii="Times New Roman" w:hAnsi="Times New Roman" w:cs="Times New Roman"/>
          <w:sz w:val="24"/>
          <w:szCs w:val="24"/>
        </w:rPr>
        <w:t>projektowanej drogi do istniejącego/reprofilowanego rowu, a docelowo do cieku Brzezinka zaprojektowano kanał retencyjny/zbiornik retencyjny podziemny z PEHD</w:t>
      </w:r>
      <w:r w:rsidR="00C826AD">
        <w:rPr>
          <w:rFonts w:ascii="Times New Roman" w:hAnsi="Times New Roman" w:cs="Times New Roman"/>
          <w:sz w:val="24"/>
          <w:szCs w:val="24"/>
        </w:rPr>
        <w:t>.</w:t>
      </w:r>
    </w:p>
    <w:p w14:paraId="0E36FBFC" w14:textId="77777777" w:rsidR="001631FA" w:rsidRDefault="007E3124" w:rsidP="00D10788">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przebudowa sieci teletechnicznej (</w:t>
      </w:r>
      <w:r w:rsidR="003F0523" w:rsidRPr="00A2312B">
        <w:rPr>
          <w:rFonts w:ascii="Times New Roman" w:hAnsi="Times New Roman" w:cs="Times New Roman"/>
          <w:sz w:val="24"/>
          <w:szCs w:val="24"/>
        </w:rPr>
        <w:t>przebudowa/zabezpieczenie istniejących kolizyjnych sieci teletechnicznych oraz b</w:t>
      </w:r>
      <w:r w:rsidRPr="00A2312B">
        <w:rPr>
          <w:rFonts w:ascii="Times New Roman" w:hAnsi="Times New Roman" w:cs="Times New Roman"/>
          <w:sz w:val="24"/>
          <w:szCs w:val="24"/>
        </w:rPr>
        <w:t>udow</w:t>
      </w:r>
      <w:r w:rsidR="003F0523" w:rsidRPr="00A2312B">
        <w:rPr>
          <w:rFonts w:ascii="Times New Roman" w:hAnsi="Times New Roman" w:cs="Times New Roman"/>
          <w:sz w:val="24"/>
          <w:szCs w:val="24"/>
        </w:rPr>
        <w:t>ę</w:t>
      </w:r>
      <w:r w:rsidRPr="00A2312B">
        <w:rPr>
          <w:rFonts w:ascii="Times New Roman" w:hAnsi="Times New Roman" w:cs="Times New Roman"/>
          <w:sz w:val="24"/>
          <w:szCs w:val="24"/>
        </w:rPr>
        <w:t xml:space="preserve"> kanału technologicznego</w:t>
      </w:r>
      <w:r w:rsidR="003F0523" w:rsidRPr="00A2312B">
        <w:rPr>
          <w:rFonts w:ascii="Times New Roman" w:hAnsi="Times New Roman" w:cs="Times New Roman"/>
          <w:sz w:val="24"/>
          <w:szCs w:val="24"/>
        </w:rPr>
        <w:t>,</w:t>
      </w:r>
      <w:r w:rsidRPr="00A2312B">
        <w:rPr>
          <w:rFonts w:ascii="Times New Roman" w:hAnsi="Times New Roman" w:cs="Times New Roman"/>
          <w:sz w:val="24"/>
          <w:szCs w:val="24"/>
        </w:rPr>
        <w:t xml:space="preserve"> </w:t>
      </w:r>
      <w:r w:rsidR="003F0523" w:rsidRPr="00A2312B">
        <w:rPr>
          <w:rFonts w:ascii="Times New Roman" w:hAnsi="Times New Roman" w:cs="Times New Roman"/>
          <w:sz w:val="24"/>
          <w:szCs w:val="24"/>
        </w:rPr>
        <w:t xml:space="preserve">który </w:t>
      </w:r>
      <w:r w:rsidRPr="00A2312B">
        <w:rPr>
          <w:rFonts w:ascii="Times New Roman" w:hAnsi="Times New Roman" w:cs="Times New Roman"/>
          <w:sz w:val="24"/>
          <w:szCs w:val="24"/>
        </w:rPr>
        <w:t>zapewni inwestorowi w</w:t>
      </w:r>
      <w:r w:rsidR="00D10788">
        <w:rPr>
          <w:rFonts w:ascii="Times New Roman" w:hAnsi="Times New Roman" w:cs="Times New Roman"/>
          <w:sz w:val="24"/>
          <w:szCs w:val="24"/>
        </w:rPr>
        <w:t> </w:t>
      </w:r>
      <w:r w:rsidRPr="00A2312B">
        <w:rPr>
          <w:rFonts w:ascii="Times New Roman" w:hAnsi="Times New Roman" w:cs="Times New Roman"/>
          <w:sz w:val="24"/>
          <w:szCs w:val="24"/>
        </w:rPr>
        <w:t xml:space="preserve">przyszłości lokalizację infrastruktury </w:t>
      </w:r>
      <w:r w:rsidR="003F0523" w:rsidRPr="00A2312B">
        <w:rPr>
          <w:rFonts w:ascii="Times New Roman" w:hAnsi="Times New Roman" w:cs="Times New Roman"/>
          <w:sz w:val="24"/>
          <w:szCs w:val="24"/>
        </w:rPr>
        <w:t>technicznej</w:t>
      </w:r>
      <w:r w:rsidRPr="00A2312B">
        <w:rPr>
          <w:rFonts w:ascii="Times New Roman" w:hAnsi="Times New Roman" w:cs="Times New Roman"/>
          <w:sz w:val="24"/>
          <w:szCs w:val="24"/>
        </w:rPr>
        <w:t>)</w:t>
      </w:r>
      <w:r w:rsidR="001631FA">
        <w:rPr>
          <w:rFonts w:ascii="Times New Roman" w:hAnsi="Times New Roman" w:cs="Times New Roman"/>
          <w:sz w:val="24"/>
          <w:szCs w:val="24"/>
        </w:rPr>
        <w:t>.</w:t>
      </w:r>
      <w:r w:rsidRPr="00A2312B">
        <w:rPr>
          <w:rFonts w:ascii="Times New Roman" w:hAnsi="Times New Roman" w:cs="Times New Roman"/>
          <w:sz w:val="24"/>
          <w:szCs w:val="24"/>
        </w:rPr>
        <w:t xml:space="preserve">  </w:t>
      </w:r>
    </w:p>
    <w:p w14:paraId="6E6DA472" w14:textId="2B2D22D6" w:rsidR="00047016" w:rsidRPr="00A2312B" w:rsidRDefault="00047016" w:rsidP="001631FA">
      <w:pPr>
        <w:spacing w:after="0" w:line="360" w:lineRule="auto"/>
        <w:ind w:firstLine="708"/>
        <w:jc w:val="both"/>
        <w:rPr>
          <w:rFonts w:ascii="Times New Roman" w:hAnsi="Times New Roman" w:cs="Times New Roman"/>
          <w:sz w:val="24"/>
          <w:szCs w:val="24"/>
        </w:rPr>
      </w:pPr>
      <w:r w:rsidRPr="00A2312B">
        <w:rPr>
          <w:rFonts w:ascii="Times New Roman" w:hAnsi="Times New Roman" w:cs="Times New Roman"/>
          <w:sz w:val="24"/>
          <w:szCs w:val="24"/>
        </w:rPr>
        <w:t>Zakres robót wchodzący w skład przedmiotu zamówienia nal</w:t>
      </w:r>
      <w:r w:rsidR="001631FA">
        <w:rPr>
          <w:rFonts w:ascii="Times New Roman" w:hAnsi="Times New Roman" w:cs="Times New Roman"/>
          <w:sz w:val="24"/>
        </w:rPr>
        <w:t>e</w:t>
      </w:r>
      <w:r w:rsidRPr="00A2312B">
        <w:rPr>
          <w:rFonts w:ascii="Times New Roman" w:hAnsi="Times New Roman" w:cs="Times New Roman"/>
          <w:sz w:val="24"/>
          <w:szCs w:val="24"/>
        </w:rPr>
        <w:t>ży wykonać zgodnie z</w:t>
      </w:r>
      <w:r w:rsidR="00D10788">
        <w:rPr>
          <w:rFonts w:ascii="Times New Roman" w:hAnsi="Times New Roman" w:cs="Times New Roman"/>
          <w:sz w:val="24"/>
          <w:szCs w:val="24"/>
        </w:rPr>
        <w:t> </w:t>
      </w:r>
      <w:r w:rsidR="00F00BA5" w:rsidRPr="00A2312B">
        <w:rPr>
          <w:rFonts w:ascii="Times New Roman" w:hAnsi="Times New Roman" w:cs="Times New Roman"/>
          <w:sz w:val="24"/>
          <w:szCs w:val="24"/>
        </w:rPr>
        <w:t xml:space="preserve">Projektem Technicznym odpowiednio dla branż, </w:t>
      </w:r>
      <w:r w:rsidRPr="00A2312B">
        <w:rPr>
          <w:rFonts w:ascii="Times New Roman" w:hAnsi="Times New Roman" w:cs="Times New Roman"/>
          <w:sz w:val="24"/>
          <w:szCs w:val="24"/>
        </w:rPr>
        <w:t>Specyfikacjami technicznymi stanowiącymi załączniki do Opisu Przedmiotu Zamówienia.  Specyfikacje i opisy uwzględniają standard minimalny dla materiałów i instalacji, niezbęd</w:t>
      </w:r>
      <w:r w:rsidRPr="00A2312B">
        <w:rPr>
          <w:rFonts w:ascii="Times New Roman" w:hAnsi="Times New Roman" w:cs="Times New Roman"/>
          <w:sz w:val="24"/>
          <w:szCs w:val="24"/>
        </w:rPr>
        <w:softHyphen/>
        <w:t>ny do właściwego funkcjonowania projektowanego zamierzenia. Rysunki i część opisowa są dokumentami wzajemnie się uzupełniającymi. Wszystkie elementy ujęte w opisie, a nie ujęte na rysunkach lub ujęte na rysunkach</w:t>
      </w:r>
      <w:r w:rsidR="003B63AF">
        <w:rPr>
          <w:rFonts w:ascii="Times New Roman" w:hAnsi="Times New Roman" w:cs="Times New Roman"/>
          <w:sz w:val="24"/>
          <w:szCs w:val="24"/>
        </w:rPr>
        <w:t>,</w:t>
      </w:r>
      <w:r w:rsidRPr="00A2312B">
        <w:rPr>
          <w:rFonts w:ascii="Times New Roman" w:hAnsi="Times New Roman" w:cs="Times New Roman"/>
          <w:sz w:val="24"/>
          <w:szCs w:val="24"/>
        </w:rPr>
        <w:t xml:space="preserve"> a nie ujęte w specyfikacji winne być traktowane tak jakby były ujęte w obu. W przypadku rozbieżności w jakimkolwiek z elementów dokumentacji należy zgłosić projektantowi, który zobowiązany będzie do pisemnego rozstrzygnięcia problemu.</w:t>
      </w:r>
    </w:p>
    <w:p w14:paraId="7F4AA890" w14:textId="77777777" w:rsidR="009D1C82" w:rsidRPr="00A2312B" w:rsidRDefault="009D1C82" w:rsidP="00A2312B">
      <w:pPr>
        <w:spacing w:after="0" w:line="360" w:lineRule="auto"/>
        <w:jc w:val="both"/>
        <w:rPr>
          <w:rFonts w:ascii="Times New Roman" w:hAnsi="Times New Roman" w:cs="Times New Roman"/>
          <w:sz w:val="24"/>
          <w:szCs w:val="24"/>
        </w:rPr>
      </w:pPr>
    </w:p>
    <w:p w14:paraId="6E31A5F4" w14:textId="77777777" w:rsidR="00FC26DE" w:rsidRPr="00A2312B" w:rsidRDefault="001631FA"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FC26DE" w:rsidRPr="00A2312B">
        <w:rPr>
          <w:rFonts w:ascii="Times New Roman" w:hAnsi="Times New Roman" w:cs="Times New Roman"/>
          <w:sz w:val="24"/>
          <w:szCs w:val="24"/>
        </w:rPr>
        <w:t>Pozostałe prace, które Wykonawca będzie zobowiązany wykonać, opracować i uzgodnić z</w:t>
      </w:r>
      <w:r w:rsidR="00D10788">
        <w:rPr>
          <w:rFonts w:ascii="Times New Roman" w:hAnsi="Times New Roman" w:cs="Times New Roman"/>
          <w:sz w:val="24"/>
          <w:szCs w:val="24"/>
        </w:rPr>
        <w:t> </w:t>
      </w:r>
      <w:r w:rsidR="00FC26DE" w:rsidRPr="00A2312B">
        <w:rPr>
          <w:rFonts w:ascii="Times New Roman" w:hAnsi="Times New Roman" w:cs="Times New Roman"/>
          <w:sz w:val="24"/>
          <w:szCs w:val="24"/>
        </w:rPr>
        <w:t>Zamawiającym:</w:t>
      </w:r>
    </w:p>
    <w:p w14:paraId="01B87569" w14:textId="77777777" w:rsidR="001631FA" w:rsidRDefault="001E282F" w:rsidP="00B36BB1">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wykonanie </w:t>
      </w:r>
      <w:r w:rsidR="00FC26DE" w:rsidRPr="00A2312B">
        <w:rPr>
          <w:rFonts w:ascii="Times New Roman" w:hAnsi="Times New Roman" w:cs="Times New Roman"/>
          <w:sz w:val="24"/>
          <w:szCs w:val="24"/>
        </w:rPr>
        <w:t>projektu tymczasowej organizacji ruchu</w:t>
      </w:r>
      <w:r w:rsidRPr="00A2312B">
        <w:rPr>
          <w:rFonts w:ascii="Times New Roman" w:hAnsi="Times New Roman" w:cs="Times New Roman"/>
          <w:sz w:val="24"/>
          <w:szCs w:val="24"/>
        </w:rPr>
        <w:t xml:space="preserve"> </w:t>
      </w:r>
      <w:r w:rsidR="00517B4A" w:rsidRPr="00A2312B">
        <w:rPr>
          <w:rFonts w:ascii="Times New Roman" w:hAnsi="Times New Roman" w:cs="Times New Roman"/>
          <w:sz w:val="24"/>
          <w:szCs w:val="24"/>
        </w:rPr>
        <w:t xml:space="preserve">(TOR) </w:t>
      </w:r>
      <w:r w:rsidRPr="00A2312B">
        <w:rPr>
          <w:rFonts w:ascii="Times New Roman" w:hAnsi="Times New Roman" w:cs="Times New Roman"/>
          <w:sz w:val="24"/>
          <w:szCs w:val="24"/>
        </w:rPr>
        <w:t>na czas prowadzenia robót i</w:t>
      </w:r>
      <w:r w:rsidR="00D10788">
        <w:rPr>
          <w:rFonts w:ascii="Times New Roman" w:hAnsi="Times New Roman" w:cs="Times New Roman"/>
          <w:sz w:val="24"/>
          <w:szCs w:val="24"/>
        </w:rPr>
        <w:t> </w:t>
      </w:r>
      <w:r w:rsidRPr="00A2312B">
        <w:rPr>
          <w:rFonts w:ascii="Times New Roman" w:hAnsi="Times New Roman" w:cs="Times New Roman"/>
          <w:sz w:val="24"/>
          <w:szCs w:val="24"/>
        </w:rPr>
        <w:t>zatwierdzenie jej przez właściwy organ zarządzający ruchem. W</w:t>
      </w:r>
      <w:r w:rsidR="00FC26DE" w:rsidRPr="00A2312B">
        <w:rPr>
          <w:rFonts w:ascii="Times New Roman" w:hAnsi="Times New Roman" w:cs="Times New Roman"/>
          <w:sz w:val="24"/>
          <w:szCs w:val="24"/>
        </w:rPr>
        <w:t xml:space="preserve">prowadzenie </w:t>
      </w:r>
      <w:r w:rsidR="00517B4A" w:rsidRPr="00A2312B">
        <w:rPr>
          <w:rFonts w:ascii="Times New Roman" w:hAnsi="Times New Roman" w:cs="Times New Roman"/>
          <w:sz w:val="24"/>
          <w:szCs w:val="24"/>
        </w:rPr>
        <w:t>TOR</w:t>
      </w:r>
      <w:r w:rsidR="00681515" w:rsidRPr="00A2312B">
        <w:rPr>
          <w:rFonts w:ascii="Times New Roman" w:hAnsi="Times New Roman" w:cs="Times New Roman"/>
          <w:sz w:val="24"/>
          <w:szCs w:val="24"/>
        </w:rPr>
        <w:t xml:space="preserve"> na czas prowadzenia robót (</w:t>
      </w:r>
      <w:r w:rsidR="00FC26DE" w:rsidRPr="00A2312B">
        <w:rPr>
          <w:rFonts w:ascii="Times New Roman" w:hAnsi="Times New Roman" w:cs="Times New Roman"/>
          <w:sz w:val="24"/>
          <w:szCs w:val="24"/>
        </w:rPr>
        <w:t>wykonanie, ut</w:t>
      </w:r>
      <w:r w:rsidR="001631FA">
        <w:rPr>
          <w:rFonts w:ascii="Times New Roman" w:hAnsi="Times New Roman" w:cs="Times New Roman"/>
          <w:sz w:val="24"/>
          <w:szCs w:val="24"/>
        </w:rPr>
        <w:t>rzymanie, likwidacja/</w:t>
      </w:r>
      <w:r w:rsidRPr="00A2312B">
        <w:rPr>
          <w:rFonts w:ascii="Times New Roman" w:hAnsi="Times New Roman" w:cs="Times New Roman"/>
          <w:sz w:val="24"/>
          <w:szCs w:val="24"/>
        </w:rPr>
        <w:t xml:space="preserve">demontaż). </w:t>
      </w:r>
      <w:r w:rsidR="00517B4A" w:rsidRPr="00A2312B">
        <w:rPr>
          <w:rFonts w:ascii="Times New Roman" w:hAnsi="Times New Roman" w:cs="Times New Roman"/>
          <w:sz w:val="24"/>
          <w:szCs w:val="24"/>
        </w:rPr>
        <w:t>TOR</w:t>
      </w:r>
      <w:r w:rsidRPr="00A2312B">
        <w:rPr>
          <w:rFonts w:ascii="Times New Roman" w:hAnsi="Times New Roman" w:cs="Times New Roman"/>
          <w:sz w:val="24"/>
          <w:szCs w:val="24"/>
        </w:rPr>
        <w:t xml:space="preserve"> musi obejmować etapowanie robót związane z realizacją inwestycji oraz zapewnić możliwość zapewnienia dostępności do terenu przyległego,</w:t>
      </w:r>
    </w:p>
    <w:p w14:paraId="1C7CE2B0" w14:textId="17B5D616" w:rsidR="001631FA" w:rsidRDefault="00681515" w:rsidP="00B36BB1">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dopuszcza się </w:t>
      </w:r>
      <w:r w:rsidR="003B63AF">
        <w:rPr>
          <w:rFonts w:ascii="Times New Roman" w:hAnsi="Times New Roman" w:cs="Times New Roman"/>
          <w:sz w:val="24"/>
          <w:szCs w:val="24"/>
        </w:rPr>
        <w:t xml:space="preserve">krótkie </w:t>
      </w:r>
      <w:r w:rsidRPr="00A2312B">
        <w:rPr>
          <w:rFonts w:ascii="Times New Roman" w:hAnsi="Times New Roman" w:cs="Times New Roman"/>
          <w:sz w:val="24"/>
          <w:szCs w:val="24"/>
        </w:rPr>
        <w:t>całkowi</w:t>
      </w:r>
      <w:r w:rsidR="003B63AF">
        <w:rPr>
          <w:rFonts w:ascii="Times New Roman" w:hAnsi="Times New Roman" w:cs="Times New Roman"/>
          <w:sz w:val="24"/>
          <w:szCs w:val="24"/>
        </w:rPr>
        <w:t>cie</w:t>
      </w:r>
      <w:r w:rsidRPr="00A2312B">
        <w:rPr>
          <w:rFonts w:ascii="Times New Roman" w:hAnsi="Times New Roman" w:cs="Times New Roman"/>
          <w:sz w:val="24"/>
          <w:szCs w:val="24"/>
        </w:rPr>
        <w:t xml:space="preserve"> zamknięci</w:t>
      </w:r>
      <w:r w:rsidR="003B63AF">
        <w:rPr>
          <w:rFonts w:ascii="Times New Roman" w:hAnsi="Times New Roman" w:cs="Times New Roman"/>
          <w:sz w:val="24"/>
          <w:szCs w:val="24"/>
        </w:rPr>
        <w:t>e</w:t>
      </w:r>
      <w:r w:rsidRPr="00A2312B">
        <w:rPr>
          <w:rFonts w:ascii="Times New Roman" w:hAnsi="Times New Roman" w:cs="Times New Roman"/>
          <w:sz w:val="24"/>
          <w:szCs w:val="24"/>
        </w:rPr>
        <w:t xml:space="preserve"> drogi dla ruchu pieszych i pojazdów</w:t>
      </w:r>
      <w:r w:rsidR="003B63AF">
        <w:rPr>
          <w:rFonts w:ascii="Times New Roman" w:hAnsi="Times New Roman" w:cs="Times New Roman"/>
          <w:sz w:val="24"/>
          <w:szCs w:val="24"/>
        </w:rPr>
        <w:t xml:space="preserve"> tylko na odcinku od skrzyżowania z ul. Ciepłowniczą do końca realizacji projektu (objazd ulicami Ciepłow</w:t>
      </w:r>
      <w:r w:rsidR="00231EDC">
        <w:rPr>
          <w:rFonts w:ascii="Times New Roman" w:hAnsi="Times New Roman" w:cs="Times New Roman"/>
          <w:sz w:val="24"/>
          <w:szCs w:val="24"/>
        </w:rPr>
        <w:t xml:space="preserve">niczą i Techniczną). </w:t>
      </w:r>
      <w:r w:rsidRPr="00A2312B">
        <w:rPr>
          <w:rFonts w:ascii="Times New Roman" w:hAnsi="Times New Roman" w:cs="Times New Roman"/>
          <w:sz w:val="24"/>
          <w:szCs w:val="24"/>
        </w:rPr>
        <w:t xml:space="preserve"> </w:t>
      </w:r>
      <w:r w:rsidR="00231EDC">
        <w:rPr>
          <w:rFonts w:ascii="Times New Roman" w:hAnsi="Times New Roman" w:cs="Times New Roman"/>
          <w:sz w:val="24"/>
          <w:szCs w:val="24"/>
        </w:rPr>
        <w:t>N</w:t>
      </w:r>
      <w:r w:rsidRPr="00A2312B">
        <w:rPr>
          <w:rFonts w:ascii="Times New Roman" w:hAnsi="Times New Roman" w:cs="Times New Roman"/>
          <w:sz w:val="24"/>
          <w:szCs w:val="24"/>
        </w:rPr>
        <w:t xml:space="preserve">a każdym etapie wykonywanych robót należy zapewnić możliwości </w:t>
      </w:r>
      <w:r w:rsidR="00231EDC">
        <w:rPr>
          <w:rFonts w:ascii="Times New Roman" w:hAnsi="Times New Roman" w:cs="Times New Roman"/>
          <w:sz w:val="24"/>
          <w:szCs w:val="24"/>
        </w:rPr>
        <w:t xml:space="preserve">dojazdu do dwóch domów jednorodzinnych </w:t>
      </w:r>
      <w:r w:rsidR="003B0BB4" w:rsidRPr="00A2312B">
        <w:rPr>
          <w:rFonts w:ascii="Times New Roman" w:hAnsi="Times New Roman" w:cs="Times New Roman"/>
          <w:sz w:val="24"/>
          <w:szCs w:val="24"/>
        </w:rPr>
        <w:t xml:space="preserve"> (</w:t>
      </w:r>
      <w:r w:rsidR="00517B4A" w:rsidRPr="00A2312B">
        <w:rPr>
          <w:rFonts w:ascii="Times New Roman" w:hAnsi="Times New Roman" w:cs="Times New Roman"/>
          <w:sz w:val="24"/>
          <w:szCs w:val="24"/>
        </w:rPr>
        <w:t>do</w:t>
      </w:r>
      <w:r w:rsidR="003B0BB4" w:rsidRPr="00A2312B">
        <w:rPr>
          <w:rFonts w:ascii="Times New Roman" w:hAnsi="Times New Roman" w:cs="Times New Roman"/>
          <w:sz w:val="24"/>
          <w:szCs w:val="24"/>
        </w:rPr>
        <w:t xml:space="preserve"> uzgodni</w:t>
      </w:r>
      <w:r w:rsidR="00517B4A" w:rsidRPr="00A2312B">
        <w:rPr>
          <w:rFonts w:ascii="Times New Roman" w:hAnsi="Times New Roman" w:cs="Times New Roman"/>
          <w:sz w:val="24"/>
          <w:szCs w:val="24"/>
        </w:rPr>
        <w:t xml:space="preserve">enia </w:t>
      </w:r>
      <w:r w:rsidR="003B0BB4" w:rsidRPr="00A2312B">
        <w:rPr>
          <w:rFonts w:ascii="Times New Roman" w:hAnsi="Times New Roman" w:cs="Times New Roman"/>
          <w:sz w:val="24"/>
          <w:szCs w:val="24"/>
        </w:rPr>
        <w:t>z</w:t>
      </w:r>
      <w:r w:rsidR="00D10788">
        <w:rPr>
          <w:rFonts w:ascii="Times New Roman" w:hAnsi="Times New Roman" w:cs="Times New Roman"/>
          <w:sz w:val="24"/>
          <w:szCs w:val="24"/>
        </w:rPr>
        <w:t> </w:t>
      </w:r>
      <w:r w:rsidR="003B0BB4" w:rsidRPr="00A2312B">
        <w:rPr>
          <w:rFonts w:ascii="Times New Roman" w:hAnsi="Times New Roman" w:cs="Times New Roman"/>
          <w:sz w:val="24"/>
          <w:szCs w:val="24"/>
        </w:rPr>
        <w:t>Zamawiającym)</w:t>
      </w:r>
      <w:r w:rsidRPr="00A2312B">
        <w:rPr>
          <w:rFonts w:ascii="Times New Roman" w:hAnsi="Times New Roman" w:cs="Times New Roman"/>
          <w:sz w:val="24"/>
          <w:szCs w:val="24"/>
        </w:rPr>
        <w:t>,</w:t>
      </w:r>
      <w:r w:rsidR="00D34948" w:rsidRPr="00A2312B">
        <w:rPr>
          <w:rFonts w:ascii="Times New Roman" w:hAnsi="Times New Roman" w:cs="Times New Roman"/>
          <w:sz w:val="24"/>
          <w:szCs w:val="24"/>
        </w:rPr>
        <w:t xml:space="preserve"> </w:t>
      </w:r>
    </w:p>
    <w:p w14:paraId="7E112D7D" w14:textId="6BB9CB93" w:rsidR="006B04B8" w:rsidRDefault="006B04B8" w:rsidP="00B36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właściwe zabezpieczenie i oznakowanie terenu prowadzenia robót oraz zorganizowanie terenu budowy, zapewnienie nadzoru nad terenem budowy oraz zapewnienie warunków bezpieczeństwa dla osób trzecich,  </w:t>
      </w:r>
    </w:p>
    <w:p w14:paraId="740B040D" w14:textId="417EB46F" w:rsidR="00B36BB1" w:rsidRDefault="00231EDC" w:rsidP="00B36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wycinka istniejących konarów. Gałęzie drzew zostały już ścięte jako przygotowanie placu budowy.  </w:t>
      </w:r>
    </w:p>
    <w:p w14:paraId="65A75970" w14:textId="77777777" w:rsidR="00B36BB1" w:rsidRDefault="00FC26DE" w:rsidP="00B36BB1">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odtworzenie po zakończeniu robót nawierzchni drogi</w:t>
      </w:r>
      <w:r w:rsidR="00517B4A" w:rsidRPr="00A2312B">
        <w:rPr>
          <w:rFonts w:ascii="Times New Roman" w:hAnsi="Times New Roman" w:cs="Times New Roman"/>
          <w:sz w:val="24"/>
          <w:szCs w:val="24"/>
        </w:rPr>
        <w:t>/dróg</w:t>
      </w:r>
      <w:r w:rsidRPr="00A2312B">
        <w:rPr>
          <w:rFonts w:ascii="Times New Roman" w:hAnsi="Times New Roman" w:cs="Times New Roman"/>
          <w:sz w:val="24"/>
          <w:szCs w:val="24"/>
        </w:rPr>
        <w:t>, terenów zielonych, zieleńców, trawników,</w:t>
      </w:r>
    </w:p>
    <w:p w14:paraId="601EFB1F" w14:textId="77777777" w:rsidR="00B36BB1" w:rsidRDefault="00FC26DE" w:rsidP="00B36BB1">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uporządkowanie placu budowy,</w:t>
      </w:r>
    </w:p>
    <w:p w14:paraId="1F94C182" w14:textId="77777777" w:rsidR="00B36BB1" w:rsidRDefault="00FC26DE" w:rsidP="00B36BB1">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wprowadzenie lub odtworzenie stałej organizacji ruchu zgodnie z zatwierdzonym projektem ( SOR),</w:t>
      </w:r>
    </w:p>
    <w:p w14:paraId="28D06BA0" w14:textId="376B1DA0" w:rsidR="00B36BB1" w:rsidRDefault="00B36BB1" w:rsidP="00B36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2B37" w:rsidRPr="00A2312B">
        <w:rPr>
          <w:rFonts w:ascii="Times New Roman" w:hAnsi="Times New Roman" w:cs="Times New Roman"/>
          <w:sz w:val="24"/>
          <w:szCs w:val="24"/>
        </w:rPr>
        <w:t>Program Zapewnienia Jakości i plan BIOZ</w:t>
      </w:r>
      <w:r w:rsidR="00231EDC">
        <w:rPr>
          <w:rFonts w:ascii="Times New Roman" w:hAnsi="Times New Roman" w:cs="Times New Roman"/>
          <w:sz w:val="24"/>
          <w:szCs w:val="24"/>
        </w:rPr>
        <w:t>;</w:t>
      </w:r>
    </w:p>
    <w:p w14:paraId="5EBD92F8" w14:textId="77777777" w:rsidR="00B36BB1" w:rsidRDefault="00992AC4" w:rsidP="00B36BB1">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geodezyjna </w:t>
      </w:r>
      <w:r w:rsidR="00B36BB1">
        <w:rPr>
          <w:rFonts w:ascii="Times New Roman" w:hAnsi="Times New Roman" w:cs="Times New Roman"/>
          <w:sz w:val="24"/>
          <w:szCs w:val="24"/>
        </w:rPr>
        <w:t>inwentaryza</w:t>
      </w:r>
      <w:r w:rsidRPr="00A2312B">
        <w:rPr>
          <w:rFonts w:ascii="Times New Roman" w:hAnsi="Times New Roman" w:cs="Times New Roman"/>
          <w:sz w:val="24"/>
          <w:szCs w:val="24"/>
        </w:rPr>
        <w:t>cja powykonawcza oraz dokumenty potrzebne do zmiany w</w:t>
      </w:r>
      <w:r w:rsidR="00D10788">
        <w:rPr>
          <w:rFonts w:ascii="Times New Roman" w:hAnsi="Times New Roman" w:cs="Times New Roman"/>
          <w:sz w:val="24"/>
          <w:szCs w:val="24"/>
        </w:rPr>
        <w:t> </w:t>
      </w:r>
      <w:r w:rsidRPr="00A2312B">
        <w:rPr>
          <w:rFonts w:ascii="Times New Roman" w:hAnsi="Times New Roman" w:cs="Times New Roman"/>
          <w:sz w:val="24"/>
          <w:szCs w:val="24"/>
        </w:rPr>
        <w:t>ewidencji gruntów</w:t>
      </w:r>
      <w:r w:rsidR="00B36BB1">
        <w:rPr>
          <w:rFonts w:ascii="Times New Roman" w:hAnsi="Times New Roman" w:cs="Times New Roman"/>
          <w:sz w:val="24"/>
          <w:szCs w:val="24"/>
        </w:rPr>
        <w:t xml:space="preserve"> użytku (dr),</w:t>
      </w:r>
    </w:p>
    <w:p w14:paraId="29BC16A0" w14:textId="77777777" w:rsidR="00B36BB1" w:rsidRDefault="00D34948" w:rsidP="00B36BB1">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w:t>
      </w:r>
      <w:r w:rsidR="00FF1A49" w:rsidRPr="00A2312B">
        <w:rPr>
          <w:rFonts w:ascii="Times New Roman" w:hAnsi="Times New Roman" w:cs="Times New Roman"/>
          <w:sz w:val="24"/>
          <w:szCs w:val="24"/>
        </w:rPr>
        <w:t>uzyskanie wszystkich wymaganych prawem dokumentów, w tym decyzji administracyjnych, koniecznych przy tego typu robotach budowlanych,</w:t>
      </w:r>
    </w:p>
    <w:p w14:paraId="2FBCCC7F" w14:textId="77777777" w:rsidR="00B36BB1" w:rsidRDefault="00517B4A" w:rsidP="00B36BB1">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wszystkie roboty należy wykonać zgodnie z projektami branżowymi, stanowiącymi część składową dokumentacji projektowej oraz przy zachowaniu wymagań podanych w warunkach technicznych, </w:t>
      </w:r>
    </w:p>
    <w:p w14:paraId="78FDEBD7" w14:textId="77777777" w:rsidR="00B36BB1" w:rsidRDefault="00B36BB1" w:rsidP="00B36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F1A49" w:rsidRPr="00A2312B">
        <w:rPr>
          <w:rFonts w:ascii="Times New Roman" w:hAnsi="Times New Roman" w:cs="Times New Roman"/>
          <w:sz w:val="24"/>
          <w:szCs w:val="24"/>
        </w:rPr>
        <w:t xml:space="preserve"> zabezpieczenie/ przebudowę urządzeń obcych i uzbrojenia terenu wraz z opłatami za nadzór nad przebudową ze strony właścicieli sieci,</w:t>
      </w:r>
    </w:p>
    <w:p w14:paraId="404D90CA" w14:textId="77777777" w:rsidR="00FF1A49" w:rsidRPr="00A2312B" w:rsidRDefault="00FF1A49" w:rsidP="00B36BB1">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wykonanie wszystkich innych robót niezbędnych do zapewnienia zamierzonego efektu,</w:t>
      </w:r>
    </w:p>
    <w:p w14:paraId="7AB86E9F" w14:textId="77777777" w:rsidR="009669DA" w:rsidRPr="00A2312B" w:rsidRDefault="00FF1A49"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 </w:t>
      </w:r>
      <w:r w:rsidRPr="00231EDC">
        <w:rPr>
          <w:rFonts w:ascii="Times New Roman" w:hAnsi="Times New Roman" w:cs="Times New Roman"/>
          <w:sz w:val="24"/>
          <w:szCs w:val="24"/>
        </w:rPr>
        <w:t>wykonanie dokumentacji fotograficznej</w:t>
      </w:r>
      <w:r w:rsidRPr="00A2312B">
        <w:rPr>
          <w:rFonts w:ascii="Times New Roman" w:hAnsi="Times New Roman" w:cs="Times New Roman"/>
          <w:sz w:val="24"/>
          <w:szCs w:val="24"/>
        </w:rPr>
        <w:t xml:space="preserve"> dla wszystkich wykonanych robót, w tym robót zanikających.</w:t>
      </w:r>
    </w:p>
    <w:p w14:paraId="1078B06B" w14:textId="77777777" w:rsidR="00D10788" w:rsidRDefault="00D10788" w:rsidP="00A2312B">
      <w:pPr>
        <w:spacing w:after="0" w:line="360" w:lineRule="auto"/>
        <w:jc w:val="both"/>
        <w:rPr>
          <w:rFonts w:ascii="Times New Roman" w:hAnsi="Times New Roman" w:cs="Times New Roman"/>
          <w:sz w:val="24"/>
          <w:szCs w:val="24"/>
        </w:rPr>
      </w:pPr>
    </w:p>
    <w:p w14:paraId="0114A6A8" w14:textId="77777777" w:rsidR="009669DA" w:rsidRPr="00A2312B" w:rsidRDefault="00B36BB1"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9669DA" w:rsidRPr="00A2312B">
        <w:rPr>
          <w:rFonts w:ascii="Times New Roman" w:hAnsi="Times New Roman" w:cs="Times New Roman"/>
          <w:sz w:val="24"/>
          <w:szCs w:val="24"/>
        </w:rPr>
        <w:t xml:space="preserve"> Przedmiot zamówienia należy wykonać w oparciu o: </w:t>
      </w:r>
    </w:p>
    <w:p w14:paraId="104A2DD6" w14:textId="77777777" w:rsidR="009669DA" w:rsidRPr="00A2312B" w:rsidRDefault="009669DA"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przedmiotową umowę,</w:t>
      </w:r>
    </w:p>
    <w:p w14:paraId="08CD2411" w14:textId="77777777" w:rsidR="009669DA" w:rsidRPr="00A2312B" w:rsidRDefault="009669DA"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dokumentację projektową</w:t>
      </w:r>
      <w:r w:rsidR="00D10788">
        <w:rPr>
          <w:rFonts w:ascii="Times New Roman" w:hAnsi="Times New Roman" w:cs="Times New Roman"/>
          <w:sz w:val="24"/>
          <w:szCs w:val="24"/>
        </w:rPr>
        <w:t>/projekty</w:t>
      </w:r>
      <w:r w:rsidRPr="00A2312B">
        <w:rPr>
          <w:rFonts w:ascii="Times New Roman" w:hAnsi="Times New Roman" w:cs="Times New Roman"/>
          <w:sz w:val="24"/>
          <w:szCs w:val="24"/>
        </w:rPr>
        <w:t>,</w:t>
      </w:r>
    </w:p>
    <w:p w14:paraId="40ED5D6E" w14:textId="77777777" w:rsidR="009669DA" w:rsidRPr="00A2312B" w:rsidRDefault="009669DA"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specyfikacje techniczne wykonania i odbioru robót budowlanych,</w:t>
      </w:r>
    </w:p>
    <w:p w14:paraId="6D261E76" w14:textId="77777777" w:rsidR="00FF1A49" w:rsidRPr="00A2312B" w:rsidRDefault="009669DA"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przedmiary robót</w:t>
      </w:r>
      <w:r w:rsidR="007D1608">
        <w:rPr>
          <w:rFonts w:ascii="Times New Roman" w:hAnsi="Times New Roman" w:cs="Times New Roman"/>
          <w:sz w:val="24"/>
          <w:szCs w:val="24"/>
        </w:rPr>
        <w:t xml:space="preserve"> odpowiednio dla występujących branż</w:t>
      </w:r>
      <w:r w:rsidRPr="00A2312B">
        <w:rPr>
          <w:rFonts w:ascii="Times New Roman" w:hAnsi="Times New Roman" w:cs="Times New Roman"/>
          <w:sz w:val="24"/>
          <w:szCs w:val="24"/>
        </w:rPr>
        <w:t>.</w:t>
      </w:r>
    </w:p>
    <w:p w14:paraId="6A6B80C3" w14:textId="77777777" w:rsidR="003B0BB4" w:rsidRPr="00A2312B" w:rsidRDefault="003B0BB4" w:rsidP="00A2312B">
      <w:pPr>
        <w:spacing w:after="0" w:line="360" w:lineRule="auto"/>
        <w:jc w:val="both"/>
        <w:rPr>
          <w:rFonts w:ascii="Times New Roman" w:hAnsi="Times New Roman" w:cs="Times New Roman"/>
          <w:sz w:val="24"/>
          <w:szCs w:val="24"/>
        </w:rPr>
      </w:pPr>
    </w:p>
    <w:p w14:paraId="3937A842" w14:textId="77777777" w:rsidR="00823871" w:rsidRPr="00A2312B" w:rsidRDefault="00B36BB1"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376533" w:rsidRPr="00A2312B">
        <w:rPr>
          <w:rFonts w:ascii="Times New Roman" w:hAnsi="Times New Roman" w:cs="Times New Roman"/>
          <w:sz w:val="24"/>
          <w:szCs w:val="24"/>
        </w:rPr>
        <w:t>. W przypadku wątpliwości interpretacyjnych co do rodzaju, zakresu, sposobu wykonywania robót i usług określonych w umowie oraz zakresu praw i obowiązków Zamawiającego i</w:t>
      </w:r>
      <w:r w:rsidR="00D10788">
        <w:rPr>
          <w:rFonts w:ascii="Times New Roman" w:hAnsi="Times New Roman" w:cs="Times New Roman"/>
          <w:sz w:val="24"/>
          <w:szCs w:val="24"/>
        </w:rPr>
        <w:t> </w:t>
      </w:r>
      <w:r w:rsidR="00376533" w:rsidRPr="00A2312B">
        <w:rPr>
          <w:rFonts w:ascii="Times New Roman" w:hAnsi="Times New Roman" w:cs="Times New Roman"/>
          <w:sz w:val="24"/>
          <w:szCs w:val="24"/>
        </w:rPr>
        <w:t xml:space="preserve">Wykonawcy, pierwszeństwo będą miały dokumenty zgodnie z kolejnością podaną w pkt. </w:t>
      </w:r>
      <w:r>
        <w:rPr>
          <w:rFonts w:ascii="Times New Roman" w:hAnsi="Times New Roman" w:cs="Times New Roman"/>
          <w:sz w:val="24"/>
          <w:szCs w:val="24"/>
        </w:rPr>
        <w:t>6</w:t>
      </w:r>
      <w:r w:rsidR="00376533" w:rsidRPr="00A2312B">
        <w:rPr>
          <w:rFonts w:ascii="Times New Roman" w:hAnsi="Times New Roman" w:cs="Times New Roman"/>
          <w:sz w:val="24"/>
          <w:szCs w:val="24"/>
        </w:rPr>
        <w:t xml:space="preserve">., przy czym dokumenty te należy traktować jako wzajemnie się uzupełniające. </w:t>
      </w:r>
      <w:r w:rsidR="00704514" w:rsidRPr="00A2312B">
        <w:rPr>
          <w:rFonts w:ascii="Times New Roman" w:hAnsi="Times New Roman" w:cs="Times New Roman"/>
          <w:sz w:val="24"/>
          <w:szCs w:val="24"/>
        </w:rPr>
        <w:t xml:space="preserve">Przedmiot </w:t>
      </w:r>
      <w:r w:rsidR="00704514" w:rsidRPr="00A2312B">
        <w:rPr>
          <w:rFonts w:ascii="Times New Roman" w:hAnsi="Times New Roman" w:cs="Times New Roman"/>
          <w:sz w:val="24"/>
          <w:szCs w:val="24"/>
        </w:rPr>
        <w:lastRenderedPageBreak/>
        <w:t>zamówienia należy wykonać zgodnie z do</w:t>
      </w:r>
      <w:r>
        <w:rPr>
          <w:rFonts w:ascii="Times New Roman" w:hAnsi="Times New Roman" w:cs="Times New Roman"/>
          <w:sz w:val="24"/>
          <w:szCs w:val="24"/>
        </w:rPr>
        <w:t>kumentami określonymi w pkt. 6</w:t>
      </w:r>
      <w:r w:rsidR="00704514" w:rsidRPr="00A2312B">
        <w:rPr>
          <w:rFonts w:ascii="Times New Roman" w:hAnsi="Times New Roman" w:cs="Times New Roman"/>
          <w:sz w:val="24"/>
          <w:szCs w:val="24"/>
        </w:rPr>
        <w:t xml:space="preserve">. oraz zasadami sztuki budowlanej, współczesnej wiedzy technicznej, obowiązującymi w tym zakresie normami i standardami oraz warunkami technicznymi wykonania i odbioru robót budowlanych. </w:t>
      </w:r>
    </w:p>
    <w:p w14:paraId="273EC9A4" w14:textId="77777777" w:rsidR="00D138D8" w:rsidRPr="00A2312B" w:rsidRDefault="00B36BB1"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823871" w:rsidRPr="00A2312B">
        <w:rPr>
          <w:rFonts w:ascii="Times New Roman" w:hAnsi="Times New Roman" w:cs="Times New Roman"/>
          <w:sz w:val="24"/>
          <w:szCs w:val="24"/>
        </w:rPr>
        <w:t xml:space="preserve">. Poza przypadkami wyraźnie przewidzianymi w umowie uznaje się, że Wykonawca uwzględnił w wynagrodzeniu wszelkie dodatkowe elementy zamówienia, nieokreślone szczegółowo, ale niezbędne dla wykonania przedmiotu zamówienia zgodnie z dokumentacją, także niewymienione w przedmiarach robót, a cena ofertowa brutto w całości obejmuje wszelkie ryzyko i nieprzewidziane okoliczności zaistniałe w związku z wykonywaniem przedmiotu zamówienia, w tym wszelkie prace i wydatki, czy to odrębnie lub szczegółowo wymienione, bądź określone w umowie, czy też niewymienione, które są nieodzowne w celu przezwyciężenia takich ryzyk lub okoliczności nieprzewidzianych przed wykonaniem przedmiotu zamówienia. </w:t>
      </w:r>
    </w:p>
    <w:p w14:paraId="2ECA4E01" w14:textId="77777777" w:rsidR="00EE134E" w:rsidRPr="00A2312B" w:rsidRDefault="00B36BB1"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D138D8" w:rsidRPr="00A2312B">
        <w:rPr>
          <w:rFonts w:ascii="Times New Roman" w:hAnsi="Times New Roman" w:cs="Times New Roman"/>
          <w:sz w:val="24"/>
          <w:szCs w:val="24"/>
        </w:rPr>
        <w:t xml:space="preserve">. Wykonawca zrealizuje roboty budowlane z materiałów własnych w zakresie określonym odpowiednio w dokumentacji projektowej. </w:t>
      </w:r>
    </w:p>
    <w:p w14:paraId="221F4366" w14:textId="77777777" w:rsidR="00AA725A" w:rsidRPr="00A2312B" w:rsidRDefault="00B36BB1"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EE134E" w:rsidRPr="00A2312B">
        <w:rPr>
          <w:rFonts w:ascii="Times New Roman" w:hAnsi="Times New Roman" w:cs="Times New Roman"/>
          <w:sz w:val="24"/>
          <w:szCs w:val="24"/>
        </w:rPr>
        <w:t xml:space="preserve">. </w:t>
      </w:r>
      <w:r w:rsidR="001136A5" w:rsidRPr="00A2312B">
        <w:rPr>
          <w:rFonts w:ascii="Times New Roman" w:hAnsi="Times New Roman" w:cs="Times New Roman"/>
          <w:sz w:val="24"/>
          <w:szCs w:val="24"/>
        </w:rPr>
        <w:t>Do wykonania robót należy użyć materiałów posiadających wymagające atesty i</w:t>
      </w:r>
      <w:r w:rsidR="00D10788">
        <w:rPr>
          <w:rFonts w:ascii="Times New Roman" w:hAnsi="Times New Roman" w:cs="Times New Roman"/>
          <w:sz w:val="24"/>
          <w:szCs w:val="24"/>
        </w:rPr>
        <w:t> </w:t>
      </w:r>
      <w:r w:rsidR="001136A5" w:rsidRPr="00A2312B">
        <w:rPr>
          <w:rFonts w:ascii="Times New Roman" w:hAnsi="Times New Roman" w:cs="Times New Roman"/>
          <w:sz w:val="24"/>
          <w:szCs w:val="24"/>
        </w:rPr>
        <w:t>certyfikaty. Zgodnie z rozporządzeniem Parlamentu Europejskiej i Rady (UE) nr 30</w:t>
      </w:r>
      <w:r w:rsidR="00D10788">
        <w:rPr>
          <w:rFonts w:ascii="Times New Roman" w:hAnsi="Times New Roman" w:cs="Times New Roman"/>
          <w:sz w:val="24"/>
          <w:szCs w:val="24"/>
        </w:rPr>
        <w:t>5/2011 z d</w:t>
      </w:r>
      <w:r w:rsidR="001136A5" w:rsidRPr="00A2312B">
        <w:rPr>
          <w:rFonts w:ascii="Times New Roman" w:hAnsi="Times New Roman" w:cs="Times New Roman"/>
          <w:sz w:val="24"/>
          <w:szCs w:val="24"/>
        </w:rPr>
        <w:t>nia 9 marca 2011r. ustanawiającym zharmonizowane warunki wprowadzania do obrotu wyrobów budowlanych i uchylającego dyrektywę Rady 89/106/EWG (Dz. Urz. UE. L. 88.5 z</w:t>
      </w:r>
      <w:r w:rsidR="00D10788">
        <w:rPr>
          <w:rFonts w:ascii="Times New Roman" w:hAnsi="Times New Roman" w:cs="Times New Roman"/>
          <w:sz w:val="24"/>
          <w:szCs w:val="24"/>
        </w:rPr>
        <w:t> </w:t>
      </w:r>
      <w:r w:rsidR="001136A5" w:rsidRPr="00A2312B">
        <w:rPr>
          <w:rFonts w:ascii="Times New Roman" w:hAnsi="Times New Roman" w:cs="Times New Roman"/>
          <w:sz w:val="24"/>
          <w:szCs w:val="24"/>
        </w:rPr>
        <w:t>04.04.2011r.) powinny one odpowiadać, co do jakości wymaganiom określonym ustawą z</w:t>
      </w:r>
      <w:r w:rsidR="00D10788">
        <w:rPr>
          <w:rFonts w:ascii="Times New Roman" w:hAnsi="Times New Roman" w:cs="Times New Roman"/>
          <w:sz w:val="24"/>
          <w:szCs w:val="24"/>
        </w:rPr>
        <w:t> </w:t>
      </w:r>
      <w:r w:rsidR="001136A5" w:rsidRPr="00A2312B">
        <w:rPr>
          <w:rFonts w:ascii="Times New Roman" w:hAnsi="Times New Roman" w:cs="Times New Roman"/>
          <w:sz w:val="24"/>
          <w:szCs w:val="24"/>
        </w:rPr>
        <w:t>dnia 16 kwietnia 2014r. o wyrobach budowlanych oraz wymaganiom określonym w</w:t>
      </w:r>
      <w:r w:rsidR="00D10788">
        <w:rPr>
          <w:rFonts w:ascii="Times New Roman" w:hAnsi="Times New Roman" w:cs="Times New Roman"/>
          <w:sz w:val="24"/>
          <w:szCs w:val="24"/>
        </w:rPr>
        <w:t> </w:t>
      </w:r>
      <w:r w:rsidR="001136A5" w:rsidRPr="00A2312B">
        <w:rPr>
          <w:rFonts w:ascii="Times New Roman" w:hAnsi="Times New Roman" w:cs="Times New Roman"/>
          <w:sz w:val="24"/>
          <w:szCs w:val="24"/>
        </w:rPr>
        <w:t>Szczegółowych Specyfikacjach Technicznych</w:t>
      </w:r>
      <w:r w:rsidR="00747C7D" w:rsidRPr="00A2312B">
        <w:rPr>
          <w:rFonts w:ascii="Times New Roman" w:hAnsi="Times New Roman" w:cs="Times New Roman"/>
          <w:sz w:val="24"/>
          <w:szCs w:val="24"/>
        </w:rPr>
        <w:t xml:space="preserve"> (STW i ORB)</w:t>
      </w:r>
      <w:r w:rsidR="001136A5" w:rsidRPr="00A2312B">
        <w:rPr>
          <w:rFonts w:ascii="Times New Roman" w:hAnsi="Times New Roman" w:cs="Times New Roman"/>
          <w:sz w:val="24"/>
          <w:szCs w:val="24"/>
        </w:rPr>
        <w:t xml:space="preserve">. </w:t>
      </w:r>
      <w:r w:rsidR="00EE134E" w:rsidRPr="00A2312B">
        <w:rPr>
          <w:rFonts w:ascii="Times New Roman" w:hAnsi="Times New Roman" w:cs="Times New Roman"/>
          <w:sz w:val="24"/>
          <w:szCs w:val="24"/>
        </w:rPr>
        <w:t>Dopuszcza się zastosowanie materiałów zgodnie z rozporządzeniem Ministra Infrastruktury i Budownictwa z dnia 17 listopada 2016</w:t>
      </w:r>
      <w:r w:rsidR="008C1F7E" w:rsidRPr="00A2312B">
        <w:rPr>
          <w:rFonts w:ascii="Times New Roman" w:hAnsi="Times New Roman" w:cs="Times New Roman"/>
          <w:sz w:val="24"/>
          <w:szCs w:val="24"/>
        </w:rPr>
        <w:t xml:space="preserve"> </w:t>
      </w:r>
      <w:r w:rsidR="00EE134E" w:rsidRPr="00A2312B">
        <w:rPr>
          <w:rFonts w:ascii="Times New Roman" w:hAnsi="Times New Roman" w:cs="Times New Roman"/>
          <w:sz w:val="24"/>
          <w:szCs w:val="24"/>
        </w:rPr>
        <w:t xml:space="preserve">r. w sprawie sposobów deklarowania właściwości użytkowych wyrobów budowlanych oraz sposobu znakowania ich znakiem budowlanym. </w:t>
      </w:r>
    </w:p>
    <w:p w14:paraId="24695B06" w14:textId="77777777" w:rsidR="00827C20" w:rsidRPr="00A2312B" w:rsidRDefault="00B36BB1"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00AA725A" w:rsidRPr="00A2312B">
        <w:rPr>
          <w:rFonts w:ascii="Times New Roman" w:hAnsi="Times New Roman" w:cs="Times New Roman"/>
          <w:sz w:val="24"/>
          <w:szCs w:val="24"/>
        </w:rPr>
        <w:t>. Wykonawca zobowiązany jest na każde żądanie Inspektora Nadzoru Inwestorskiego lub Zamawiającego okazać na każdym etapie realizacji robót świadectwa dopuszczające materiał/ materiały do obrotu i stosowania w budownictwie. Materiały zamienne mogą być zastosowane jedynie za pisemną zgodą Zamawiającego, właściwego Inspektora Nadzoru i</w:t>
      </w:r>
      <w:r w:rsidR="00D10788">
        <w:rPr>
          <w:rFonts w:ascii="Times New Roman" w:hAnsi="Times New Roman" w:cs="Times New Roman"/>
          <w:sz w:val="24"/>
          <w:szCs w:val="24"/>
        </w:rPr>
        <w:t> </w:t>
      </w:r>
      <w:r w:rsidR="00AA725A" w:rsidRPr="00A2312B">
        <w:rPr>
          <w:rFonts w:ascii="Times New Roman" w:hAnsi="Times New Roman" w:cs="Times New Roman"/>
          <w:sz w:val="24"/>
          <w:szCs w:val="24"/>
        </w:rPr>
        <w:t xml:space="preserve">projektanta. </w:t>
      </w:r>
    </w:p>
    <w:p w14:paraId="18D859B3" w14:textId="3811281E" w:rsidR="00231EDC" w:rsidRDefault="00B36BB1"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sidR="00827C20" w:rsidRPr="00A2312B">
        <w:rPr>
          <w:rFonts w:ascii="Times New Roman" w:hAnsi="Times New Roman" w:cs="Times New Roman"/>
          <w:sz w:val="24"/>
          <w:szCs w:val="24"/>
        </w:rPr>
        <w:t xml:space="preserve">. Materiał pochodzący z rozbiórek nadający się do ponownego wykorzystania jest własnością Zamawiającego. </w:t>
      </w:r>
      <w:r w:rsidR="00231EDC">
        <w:rPr>
          <w:rFonts w:ascii="Times New Roman" w:hAnsi="Times New Roman" w:cs="Times New Roman"/>
          <w:sz w:val="24"/>
          <w:szCs w:val="24"/>
        </w:rPr>
        <w:t>Destrukt asfaltowy należy złożyć przy ulicy Powstańców Śląskich w Schodni na placu firmy KRATOS sp. z o .o.</w:t>
      </w:r>
    </w:p>
    <w:p w14:paraId="78D5CD24" w14:textId="14F9B588" w:rsidR="00AA4A21" w:rsidRPr="00A2312B" w:rsidRDefault="00827C20"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 xml:space="preserve">Koszt załadunku, transportu, wyładunku na miejsce </w:t>
      </w:r>
      <w:r w:rsidR="00231EDC">
        <w:rPr>
          <w:rFonts w:ascii="Times New Roman" w:hAnsi="Times New Roman" w:cs="Times New Roman"/>
          <w:sz w:val="24"/>
          <w:szCs w:val="24"/>
        </w:rPr>
        <w:t xml:space="preserve">ww. </w:t>
      </w:r>
      <w:r w:rsidRPr="00A2312B">
        <w:rPr>
          <w:rFonts w:ascii="Times New Roman" w:hAnsi="Times New Roman" w:cs="Times New Roman"/>
          <w:sz w:val="24"/>
          <w:szCs w:val="24"/>
        </w:rPr>
        <w:t xml:space="preserve">wskazane, Wykonawca winien wliczyć w cenę oferty. </w:t>
      </w:r>
    </w:p>
    <w:p w14:paraId="3D2BE7B9" w14:textId="77777777" w:rsidR="00E976C9" w:rsidRPr="00A2312B" w:rsidRDefault="00B36BB1"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r w:rsidR="00AA4A21" w:rsidRPr="00A2312B">
        <w:rPr>
          <w:rFonts w:ascii="Times New Roman" w:hAnsi="Times New Roman" w:cs="Times New Roman"/>
          <w:sz w:val="24"/>
          <w:szCs w:val="24"/>
        </w:rPr>
        <w:t>. Odpady, materiały nienadające się do ponownego wykorzystania Wykonawca wywiezie i</w:t>
      </w:r>
      <w:r w:rsidR="00D10788">
        <w:rPr>
          <w:rFonts w:ascii="Times New Roman" w:hAnsi="Times New Roman" w:cs="Times New Roman"/>
          <w:sz w:val="24"/>
          <w:szCs w:val="24"/>
        </w:rPr>
        <w:t> </w:t>
      </w:r>
      <w:r w:rsidR="00AA4A21" w:rsidRPr="00A2312B">
        <w:rPr>
          <w:rFonts w:ascii="Times New Roman" w:hAnsi="Times New Roman" w:cs="Times New Roman"/>
          <w:sz w:val="24"/>
          <w:szCs w:val="24"/>
        </w:rPr>
        <w:t>przekaże do utylizacji zgodnie z przepisami prawa regulującymi sposób zabezpieczenia i</w:t>
      </w:r>
      <w:r w:rsidR="00D10788">
        <w:rPr>
          <w:rFonts w:ascii="Times New Roman" w:hAnsi="Times New Roman" w:cs="Times New Roman"/>
          <w:sz w:val="24"/>
          <w:szCs w:val="24"/>
        </w:rPr>
        <w:t> </w:t>
      </w:r>
      <w:r w:rsidR="00AA4A21" w:rsidRPr="00A2312B">
        <w:rPr>
          <w:rFonts w:ascii="Times New Roman" w:hAnsi="Times New Roman" w:cs="Times New Roman"/>
          <w:sz w:val="24"/>
          <w:szCs w:val="24"/>
        </w:rPr>
        <w:t xml:space="preserve">usuwania danych odpadów. Koszt ich załadunku, wyładunku, transportu i przekazania ponosi Wykonawca. </w:t>
      </w:r>
    </w:p>
    <w:p w14:paraId="5865719B" w14:textId="77777777" w:rsidR="00E976C9" w:rsidRPr="00A2312B" w:rsidRDefault="00B36BB1"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00E976C9" w:rsidRPr="00A2312B">
        <w:rPr>
          <w:rFonts w:ascii="Times New Roman" w:hAnsi="Times New Roman" w:cs="Times New Roman"/>
          <w:sz w:val="24"/>
          <w:szCs w:val="24"/>
        </w:rPr>
        <w:t xml:space="preserve">. Koszt zorganizowania i rozbiórki czasowego zaplecza budowy należy wliczyć w cenę oferty. </w:t>
      </w:r>
    </w:p>
    <w:p w14:paraId="46C43980" w14:textId="33BF91CB" w:rsidR="00376533" w:rsidRPr="00FE3541" w:rsidRDefault="00D34948"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1</w:t>
      </w:r>
      <w:r w:rsidR="00B36BB1">
        <w:rPr>
          <w:rFonts w:ascii="Times New Roman" w:hAnsi="Times New Roman" w:cs="Times New Roman"/>
          <w:sz w:val="24"/>
          <w:szCs w:val="24"/>
        </w:rPr>
        <w:t>5</w:t>
      </w:r>
      <w:r w:rsidRPr="00A2312B">
        <w:rPr>
          <w:rFonts w:ascii="Times New Roman" w:hAnsi="Times New Roman" w:cs="Times New Roman"/>
          <w:sz w:val="24"/>
          <w:szCs w:val="24"/>
        </w:rPr>
        <w:t xml:space="preserve">. Wykonawca winien </w:t>
      </w:r>
      <w:r w:rsidRPr="00FE3541">
        <w:rPr>
          <w:rFonts w:ascii="Times New Roman" w:hAnsi="Times New Roman" w:cs="Times New Roman"/>
          <w:sz w:val="24"/>
          <w:szCs w:val="24"/>
        </w:rPr>
        <w:t xml:space="preserve">posiadać </w:t>
      </w:r>
      <w:r w:rsidRPr="00344AEA">
        <w:rPr>
          <w:rFonts w:ascii="Times New Roman" w:hAnsi="Times New Roman" w:cs="Times New Roman"/>
          <w:sz w:val="24"/>
          <w:szCs w:val="24"/>
        </w:rPr>
        <w:t xml:space="preserve">ubezpieczenie od odpowiedzialności cywilnej </w:t>
      </w:r>
      <w:r w:rsidRPr="00FE3541">
        <w:rPr>
          <w:rFonts w:ascii="Times New Roman" w:hAnsi="Times New Roman" w:cs="Times New Roman"/>
          <w:sz w:val="24"/>
          <w:szCs w:val="24"/>
        </w:rPr>
        <w:t>z tytułu prowadzonej działalności gospodarczej na sumę gwarancyjną w wysokości odpowiadającej co najmniej wartości kontraktu</w:t>
      </w:r>
      <w:r w:rsidR="00231EDC" w:rsidRPr="00FE3541">
        <w:rPr>
          <w:rFonts w:ascii="Times New Roman" w:hAnsi="Times New Roman" w:cs="Times New Roman"/>
          <w:sz w:val="24"/>
          <w:szCs w:val="24"/>
        </w:rPr>
        <w:t xml:space="preserve"> </w:t>
      </w:r>
      <w:r w:rsidR="0091602E">
        <w:rPr>
          <w:rFonts w:ascii="Times New Roman" w:hAnsi="Times New Roman" w:cs="Times New Roman"/>
          <w:sz w:val="24"/>
          <w:szCs w:val="24"/>
        </w:rPr>
        <w:t>3</w:t>
      </w:r>
      <w:r w:rsidR="00231EDC" w:rsidRPr="00344AEA">
        <w:rPr>
          <w:rFonts w:ascii="Times New Roman" w:hAnsi="Times New Roman" w:cs="Times New Roman"/>
          <w:sz w:val="24"/>
          <w:szCs w:val="24"/>
        </w:rPr>
        <w:t xml:space="preserve"> mln złotych</w:t>
      </w:r>
      <w:r w:rsidR="00231EDC" w:rsidRPr="00FE3541">
        <w:rPr>
          <w:rFonts w:ascii="Times New Roman" w:hAnsi="Times New Roman" w:cs="Times New Roman"/>
          <w:sz w:val="24"/>
          <w:szCs w:val="24"/>
        </w:rPr>
        <w:t xml:space="preserve">. </w:t>
      </w:r>
      <w:r w:rsidR="00704577" w:rsidRPr="00FE3541">
        <w:rPr>
          <w:rFonts w:ascii="Times New Roman" w:hAnsi="Times New Roman" w:cs="Times New Roman"/>
          <w:sz w:val="24"/>
          <w:szCs w:val="24"/>
        </w:rPr>
        <w:t>W przypadku, gdy wartość ubezpieczenia upłynie w trakcie realizacji umowy, Wykonawca zobowiązany jest do ubezpieczenia działalności na dalszy okres i przedłożenia dowodu zawarcia</w:t>
      </w:r>
      <w:r w:rsidR="00860887" w:rsidRPr="00FE3541">
        <w:rPr>
          <w:rFonts w:ascii="Times New Roman" w:hAnsi="Times New Roman" w:cs="Times New Roman"/>
          <w:sz w:val="24"/>
          <w:szCs w:val="24"/>
        </w:rPr>
        <w:t>.</w:t>
      </w:r>
      <w:r w:rsidR="00704577" w:rsidRPr="00FE3541">
        <w:rPr>
          <w:rFonts w:ascii="Times New Roman" w:hAnsi="Times New Roman" w:cs="Times New Roman"/>
          <w:sz w:val="24"/>
          <w:szCs w:val="24"/>
        </w:rPr>
        <w:t xml:space="preserve"> Ochrona z tytułu ubezpieczenia musi obejmować wszystkich uczestników realizacji zamówienia objętego przedmiotową umową, w tym podwykonawców. </w:t>
      </w:r>
    </w:p>
    <w:p w14:paraId="70DEB671" w14:textId="3D8D405F" w:rsidR="00AC2010" w:rsidRPr="00FE3541" w:rsidRDefault="00167042" w:rsidP="00A2312B">
      <w:pPr>
        <w:spacing w:after="0" w:line="360" w:lineRule="auto"/>
        <w:jc w:val="both"/>
        <w:rPr>
          <w:rFonts w:ascii="Times New Roman" w:hAnsi="Times New Roman" w:cs="Times New Roman"/>
          <w:sz w:val="24"/>
          <w:szCs w:val="24"/>
        </w:rPr>
      </w:pPr>
      <w:r w:rsidRPr="00FE3541">
        <w:rPr>
          <w:rFonts w:ascii="Times New Roman" w:hAnsi="Times New Roman" w:cs="Times New Roman"/>
          <w:sz w:val="24"/>
          <w:szCs w:val="24"/>
        </w:rPr>
        <w:t>16</w:t>
      </w:r>
      <w:r w:rsidR="00AC2010" w:rsidRPr="00FE3541">
        <w:rPr>
          <w:rFonts w:ascii="Times New Roman" w:hAnsi="Times New Roman" w:cs="Times New Roman"/>
          <w:sz w:val="24"/>
          <w:szCs w:val="24"/>
        </w:rPr>
        <w:t>. Opracowanie i uzgodnienie z Zamawiającym harmonogramu rzeczowo – finansowego z</w:t>
      </w:r>
      <w:r w:rsidR="00D10788" w:rsidRPr="00FE3541">
        <w:rPr>
          <w:rFonts w:ascii="Times New Roman" w:hAnsi="Times New Roman" w:cs="Times New Roman"/>
          <w:sz w:val="24"/>
          <w:szCs w:val="24"/>
        </w:rPr>
        <w:t> </w:t>
      </w:r>
      <w:r w:rsidR="00AC2010" w:rsidRPr="00FE3541">
        <w:rPr>
          <w:rFonts w:ascii="Times New Roman" w:hAnsi="Times New Roman" w:cs="Times New Roman"/>
          <w:sz w:val="24"/>
          <w:szCs w:val="24"/>
        </w:rPr>
        <w:t xml:space="preserve">podziałem na pozycje wskazane w przedmiarach robót oraz jego aktualizacja w trakcie realizacji przedmiotu zamówienia. </w:t>
      </w:r>
      <w:r w:rsidR="00A42F9C" w:rsidRPr="00FE3541">
        <w:rPr>
          <w:rFonts w:ascii="Times New Roman" w:hAnsi="Times New Roman" w:cs="Times New Roman"/>
          <w:sz w:val="24"/>
          <w:szCs w:val="24"/>
        </w:rPr>
        <w:t>Harmonogram należy opracować z podziałem na zakresy określone w umowie</w:t>
      </w:r>
      <w:r w:rsidR="00231EDC" w:rsidRPr="00FE3541">
        <w:rPr>
          <w:rFonts w:ascii="Times New Roman" w:hAnsi="Times New Roman" w:cs="Times New Roman"/>
          <w:sz w:val="24"/>
          <w:szCs w:val="24"/>
        </w:rPr>
        <w:t xml:space="preserve">. </w:t>
      </w:r>
      <w:r w:rsidR="00A42F9C" w:rsidRPr="00FE3541">
        <w:rPr>
          <w:rFonts w:ascii="Times New Roman" w:hAnsi="Times New Roman" w:cs="Times New Roman"/>
          <w:sz w:val="24"/>
          <w:szCs w:val="24"/>
        </w:rPr>
        <w:t xml:space="preserve"> </w:t>
      </w:r>
      <w:r w:rsidR="00CB1479" w:rsidRPr="00FE3541">
        <w:rPr>
          <w:rFonts w:ascii="Times New Roman" w:hAnsi="Times New Roman" w:cs="Times New Roman"/>
          <w:sz w:val="24"/>
          <w:szCs w:val="24"/>
        </w:rPr>
        <w:t xml:space="preserve">Harmonogram powinien uwzględniać terminy realizacji poszczególnych zakresów robót określonych w umowie, a także terminy i sposoby płatności przewidziane w umowie. </w:t>
      </w:r>
      <w:r w:rsidR="007F3ADA" w:rsidRPr="00344AEA">
        <w:rPr>
          <w:rFonts w:ascii="Times New Roman" w:hAnsi="Times New Roman" w:cs="Times New Roman"/>
          <w:sz w:val="24"/>
          <w:szCs w:val="24"/>
        </w:rPr>
        <w:t>Harmonogram rzeczowo- finansowy Wykonawca przedłoży Zamawiającemu w terminie 7 dni od dnia podpisania umowy</w:t>
      </w:r>
      <w:r w:rsidR="007F3ADA" w:rsidRPr="00FE3541">
        <w:rPr>
          <w:rFonts w:ascii="Times New Roman" w:hAnsi="Times New Roman" w:cs="Times New Roman"/>
          <w:sz w:val="24"/>
          <w:szCs w:val="24"/>
        </w:rPr>
        <w:t xml:space="preserve">. W miarę potrzeb </w:t>
      </w:r>
      <w:r w:rsidR="007F3ADA" w:rsidRPr="00A2312B">
        <w:rPr>
          <w:rFonts w:ascii="Times New Roman" w:hAnsi="Times New Roman" w:cs="Times New Roman"/>
          <w:sz w:val="24"/>
          <w:szCs w:val="24"/>
        </w:rPr>
        <w:t xml:space="preserve">i postępu prac oraz w sytuacji, gdy zajdzie taka konieczność Wykonawca zobowiązany jest do aktualizacji harmonogramu, przy czym każda zmiana wymaga akceptacji Zamawiającego. </w:t>
      </w:r>
      <w:r w:rsidR="00B92FEF" w:rsidRPr="00A2312B">
        <w:rPr>
          <w:rFonts w:ascii="Times New Roman" w:hAnsi="Times New Roman" w:cs="Times New Roman"/>
          <w:sz w:val="24"/>
          <w:szCs w:val="24"/>
        </w:rPr>
        <w:t>Wykonawca powinien uwzględnić przy opracowywaniu harmonogramu ryzyko wystąpienia niekorzystnych warunków pogodowych, które mogą wpłynąć na postęp robót</w:t>
      </w:r>
      <w:r w:rsidR="001D2687" w:rsidRPr="00A2312B">
        <w:rPr>
          <w:rFonts w:ascii="Times New Roman" w:hAnsi="Times New Roman" w:cs="Times New Roman"/>
          <w:sz w:val="24"/>
          <w:szCs w:val="24"/>
        </w:rPr>
        <w:t xml:space="preserve"> oraz inne okoliczności mogące mieć wpływ na </w:t>
      </w:r>
      <w:r w:rsidR="001D2687" w:rsidRPr="00FE3541">
        <w:rPr>
          <w:rFonts w:ascii="Times New Roman" w:hAnsi="Times New Roman" w:cs="Times New Roman"/>
          <w:sz w:val="24"/>
          <w:szCs w:val="24"/>
        </w:rPr>
        <w:t>terminowość wykonania przedmiotu umowy</w:t>
      </w:r>
      <w:r w:rsidR="00B92FEF" w:rsidRPr="00FE3541">
        <w:rPr>
          <w:rFonts w:ascii="Times New Roman" w:hAnsi="Times New Roman" w:cs="Times New Roman"/>
          <w:sz w:val="24"/>
          <w:szCs w:val="24"/>
        </w:rPr>
        <w:t xml:space="preserve">. </w:t>
      </w:r>
    </w:p>
    <w:p w14:paraId="2B0A102D" w14:textId="206E2F42" w:rsidR="00704577" w:rsidRPr="00FE3541" w:rsidRDefault="001A72B6" w:rsidP="00A2312B">
      <w:pPr>
        <w:spacing w:after="0" w:line="360" w:lineRule="auto"/>
        <w:jc w:val="both"/>
        <w:rPr>
          <w:rFonts w:ascii="Times New Roman" w:hAnsi="Times New Roman" w:cs="Times New Roman"/>
          <w:sz w:val="24"/>
          <w:szCs w:val="24"/>
        </w:rPr>
      </w:pPr>
      <w:r w:rsidRPr="00FE3541">
        <w:rPr>
          <w:rFonts w:ascii="Times New Roman" w:hAnsi="Times New Roman" w:cs="Times New Roman"/>
          <w:sz w:val="24"/>
          <w:szCs w:val="24"/>
        </w:rPr>
        <w:t>1</w:t>
      </w:r>
      <w:r w:rsidR="00167042" w:rsidRPr="00FE3541">
        <w:rPr>
          <w:rFonts w:ascii="Times New Roman" w:hAnsi="Times New Roman" w:cs="Times New Roman"/>
          <w:sz w:val="24"/>
          <w:szCs w:val="24"/>
        </w:rPr>
        <w:t>7</w:t>
      </w:r>
      <w:r w:rsidRPr="00FE3541">
        <w:rPr>
          <w:rFonts w:ascii="Times New Roman" w:hAnsi="Times New Roman" w:cs="Times New Roman"/>
          <w:sz w:val="24"/>
          <w:szCs w:val="24"/>
        </w:rPr>
        <w:t xml:space="preserve">. </w:t>
      </w:r>
      <w:r w:rsidRPr="00344AEA">
        <w:rPr>
          <w:rFonts w:ascii="Times New Roman" w:hAnsi="Times New Roman" w:cs="Times New Roman"/>
          <w:sz w:val="24"/>
          <w:szCs w:val="24"/>
        </w:rPr>
        <w:t xml:space="preserve">Przedłożenie kosztorysu ofertowego zgodnie z zakresem wskazanym w przedmiarze robót </w:t>
      </w:r>
      <w:r w:rsidR="00860887" w:rsidRPr="00344AEA">
        <w:rPr>
          <w:rFonts w:ascii="Times New Roman" w:hAnsi="Times New Roman" w:cs="Times New Roman"/>
          <w:sz w:val="24"/>
          <w:szCs w:val="24"/>
        </w:rPr>
        <w:t xml:space="preserve">przed zawarciem </w:t>
      </w:r>
      <w:r w:rsidRPr="00344AEA">
        <w:rPr>
          <w:rFonts w:ascii="Times New Roman" w:hAnsi="Times New Roman" w:cs="Times New Roman"/>
          <w:sz w:val="24"/>
          <w:szCs w:val="24"/>
        </w:rPr>
        <w:t xml:space="preserve"> umowy</w:t>
      </w:r>
      <w:r w:rsidR="00F85680" w:rsidRPr="00344AEA">
        <w:rPr>
          <w:rFonts w:ascii="Times New Roman" w:hAnsi="Times New Roman" w:cs="Times New Roman"/>
          <w:sz w:val="24"/>
          <w:szCs w:val="24"/>
        </w:rPr>
        <w:t xml:space="preserve"> (ryczałt)</w:t>
      </w:r>
      <w:r w:rsidRPr="00344AEA">
        <w:rPr>
          <w:rFonts w:ascii="Times New Roman" w:hAnsi="Times New Roman" w:cs="Times New Roman"/>
          <w:sz w:val="24"/>
          <w:szCs w:val="24"/>
        </w:rPr>
        <w:t xml:space="preserve">. </w:t>
      </w:r>
    </w:p>
    <w:p w14:paraId="3C1B6364" w14:textId="77777777" w:rsidR="0076777C" w:rsidRPr="00A2312B" w:rsidRDefault="00385214"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1</w:t>
      </w:r>
      <w:r w:rsidR="00167042">
        <w:rPr>
          <w:rFonts w:ascii="Times New Roman" w:hAnsi="Times New Roman" w:cs="Times New Roman"/>
          <w:sz w:val="24"/>
          <w:szCs w:val="24"/>
        </w:rPr>
        <w:t>8</w:t>
      </w:r>
      <w:r w:rsidRPr="00A2312B">
        <w:rPr>
          <w:rFonts w:ascii="Times New Roman" w:hAnsi="Times New Roman" w:cs="Times New Roman"/>
          <w:sz w:val="24"/>
          <w:szCs w:val="24"/>
        </w:rPr>
        <w:t xml:space="preserve">. </w:t>
      </w:r>
      <w:r w:rsidRPr="00344AEA">
        <w:rPr>
          <w:rFonts w:ascii="Times New Roman" w:hAnsi="Times New Roman" w:cs="Times New Roman"/>
          <w:color w:val="000000" w:themeColor="text1"/>
          <w:sz w:val="24"/>
          <w:szCs w:val="24"/>
        </w:rPr>
        <w:t>Przedłożenie miesięcznych raportów z wykonanego zakresu robót. Wykonawca zobowiązany jest do sporządzenia raportu według rzeczywistego zaawansowania prac ze wskazaniem procentowego zaawansowania rzeczowego i finansowego. Przedłożone raporty wymagają potwierdzenia zgodności zaawansowania prac ze stanem faktycznym przez właściwego Inspektora Nadzoru. Raporty należy przedkładać do Zamawiającego do 10 dnia każdego miesiąca za miesiąc poprzedni. Raporty te będą służyć Zamawiającemu do monitorowania postępu prac</w:t>
      </w:r>
      <w:r w:rsidRPr="00344AEA">
        <w:rPr>
          <w:rFonts w:ascii="Times New Roman" w:hAnsi="Times New Roman" w:cs="Times New Roman"/>
          <w:color w:val="FF0000"/>
          <w:sz w:val="24"/>
          <w:szCs w:val="24"/>
        </w:rPr>
        <w:t xml:space="preserve">. </w:t>
      </w:r>
    </w:p>
    <w:p w14:paraId="01C0D364" w14:textId="32FB19C0" w:rsidR="001A72B6" w:rsidRPr="00A2312B" w:rsidRDefault="0076777C"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lastRenderedPageBreak/>
        <w:t>1</w:t>
      </w:r>
      <w:r w:rsidR="00167042">
        <w:rPr>
          <w:rFonts w:ascii="Times New Roman" w:hAnsi="Times New Roman" w:cs="Times New Roman"/>
          <w:sz w:val="24"/>
          <w:szCs w:val="24"/>
        </w:rPr>
        <w:t>9</w:t>
      </w:r>
      <w:r w:rsidRPr="00A2312B">
        <w:rPr>
          <w:rFonts w:ascii="Times New Roman" w:hAnsi="Times New Roman" w:cs="Times New Roman"/>
          <w:sz w:val="24"/>
          <w:szCs w:val="24"/>
        </w:rPr>
        <w:t xml:space="preserve">. </w:t>
      </w:r>
      <w:r w:rsidR="001C65FB" w:rsidRPr="00A2312B">
        <w:rPr>
          <w:rFonts w:ascii="Times New Roman" w:hAnsi="Times New Roman" w:cs="Times New Roman"/>
          <w:sz w:val="24"/>
          <w:szCs w:val="24"/>
        </w:rPr>
        <w:t>Wykonawca zobowiązany jest zapewnić wykonanie i kierowanie pracami i robotami objętymi przedmiotem zamówienia przez osoby posiadające stosowne kwalifikacje zawodowe i uprawnienia budowlane wymagane przepisami obowiązującego prawa</w:t>
      </w:r>
      <w:r w:rsidR="007622E1">
        <w:rPr>
          <w:rFonts w:ascii="Times New Roman" w:hAnsi="Times New Roman" w:cs="Times New Roman"/>
          <w:sz w:val="24"/>
          <w:szCs w:val="24"/>
        </w:rPr>
        <w:t>.</w:t>
      </w:r>
    </w:p>
    <w:p w14:paraId="3897B790" w14:textId="268AD1B5" w:rsidR="00385214" w:rsidRPr="00A2312B" w:rsidRDefault="009C0E07"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74A1">
        <w:rPr>
          <w:rFonts w:ascii="Times New Roman" w:hAnsi="Times New Roman" w:cs="Times New Roman"/>
          <w:sz w:val="24"/>
          <w:szCs w:val="24"/>
        </w:rPr>
        <w:t>0</w:t>
      </w:r>
      <w:r w:rsidR="00735597" w:rsidRPr="00A2312B">
        <w:rPr>
          <w:rFonts w:ascii="Times New Roman" w:hAnsi="Times New Roman" w:cs="Times New Roman"/>
          <w:sz w:val="24"/>
          <w:szCs w:val="24"/>
        </w:rPr>
        <w:t xml:space="preserve">. W celu wykazaniu okoliczności, o których mowa </w:t>
      </w:r>
      <w:r>
        <w:rPr>
          <w:rFonts w:ascii="Times New Roman" w:hAnsi="Times New Roman" w:cs="Times New Roman"/>
          <w:sz w:val="24"/>
          <w:szCs w:val="24"/>
        </w:rPr>
        <w:t>powyżej,</w:t>
      </w:r>
      <w:r w:rsidR="00735597" w:rsidRPr="00A2312B">
        <w:rPr>
          <w:rFonts w:ascii="Times New Roman" w:hAnsi="Times New Roman" w:cs="Times New Roman"/>
          <w:sz w:val="24"/>
          <w:szCs w:val="24"/>
        </w:rPr>
        <w:t xml:space="preserve"> Wykonawca zobowiązany jest udokumentować udział pojazdów, na zasada</w:t>
      </w:r>
      <w:r>
        <w:rPr>
          <w:rFonts w:ascii="Times New Roman" w:hAnsi="Times New Roman" w:cs="Times New Roman"/>
          <w:sz w:val="24"/>
          <w:szCs w:val="24"/>
        </w:rPr>
        <w:t xml:space="preserve">ch określonych w projektowanych </w:t>
      </w:r>
      <w:r w:rsidR="00735597" w:rsidRPr="00A2312B">
        <w:rPr>
          <w:rFonts w:ascii="Times New Roman" w:hAnsi="Times New Roman" w:cs="Times New Roman"/>
          <w:sz w:val="24"/>
          <w:szCs w:val="24"/>
        </w:rPr>
        <w:t xml:space="preserve">postanowieniach umowy, stanowiących załącznik do SWZ. </w:t>
      </w:r>
    </w:p>
    <w:p w14:paraId="2F69ED46" w14:textId="11AE77A6" w:rsidR="006572C0" w:rsidRPr="00A2312B" w:rsidRDefault="009C0E07"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74A1">
        <w:rPr>
          <w:rFonts w:ascii="Times New Roman" w:hAnsi="Times New Roman" w:cs="Times New Roman"/>
          <w:sz w:val="24"/>
          <w:szCs w:val="24"/>
        </w:rPr>
        <w:t>1</w:t>
      </w:r>
      <w:r w:rsidR="006572C0" w:rsidRPr="00A2312B">
        <w:rPr>
          <w:rFonts w:ascii="Times New Roman" w:hAnsi="Times New Roman" w:cs="Times New Roman"/>
          <w:sz w:val="24"/>
          <w:szCs w:val="24"/>
        </w:rPr>
        <w:t>. Przedmiot zamówienia obejmuje wszystkie prace wchodzące w zakres procesu budowl</w:t>
      </w:r>
      <w:r w:rsidR="00BB4CAE" w:rsidRPr="00A2312B">
        <w:rPr>
          <w:rFonts w:ascii="Times New Roman" w:hAnsi="Times New Roman" w:cs="Times New Roman"/>
          <w:sz w:val="24"/>
          <w:szCs w:val="24"/>
        </w:rPr>
        <w:t xml:space="preserve">anego, </w:t>
      </w:r>
      <w:r w:rsidR="006572C0" w:rsidRPr="00A2312B">
        <w:rPr>
          <w:rFonts w:ascii="Times New Roman" w:hAnsi="Times New Roman" w:cs="Times New Roman"/>
          <w:sz w:val="24"/>
          <w:szCs w:val="24"/>
        </w:rPr>
        <w:t xml:space="preserve">realizację robót budowlanych wraz z dostawą i montażem sprzętu i urządzeń, uzyskanie decyzji o pozwoleniu na użytkowanie, wykonanie dokumentacji powykonawczej wraz z inwentaryzacją geodezyjną. </w:t>
      </w:r>
    </w:p>
    <w:p w14:paraId="0DC067BB" w14:textId="07456021" w:rsidR="006572C0" w:rsidRPr="00A2312B" w:rsidRDefault="009C0E07"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74A1">
        <w:rPr>
          <w:rFonts w:ascii="Times New Roman" w:hAnsi="Times New Roman" w:cs="Times New Roman"/>
          <w:sz w:val="24"/>
          <w:szCs w:val="24"/>
        </w:rPr>
        <w:t>2</w:t>
      </w:r>
      <w:r w:rsidR="006572C0" w:rsidRPr="00A2312B">
        <w:rPr>
          <w:rFonts w:ascii="Times New Roman" w:hAnsi="Times New Roman" w:cs="Times New Roman"/>
          <w:sz w:val="24"/>
          <w:szCs w:val="24"/>
        </w:rPr>
        <w:t>. Wykonawca powinien zapoznać się ze wszystkimi wymaganiami określonymi w</w:t>
      </w:r>
      <w:r w:rsidR="00D10788">
        <w:rPr>
          <w:rFonts w:ascii="Times New Roman" w:hAnsi="Times New Roman" w:cs="Times New Roman"/>
          <w:sz w:val="24"/>
          <w:szCs w:val="24"/>
        </w:rPr>
        <w:t> S</w:t>
      </w:r>
      <w:r w:rsidR="006572C0" w:rsidRPr="00A2312B">
        <w:rPr>
          <w:rFonts w:ascii="Times New Roman" w:hAnsi="Times New Roman" w:cs="Times New Roman"/>
          <w:sz w:val="24"/>
          <w:szCs w:val="24"/>
        </w:rPr>
        <w:t xml:space="preserve">pecyfikacji warunków zamówienia i zdobyć wszelkie informacje, które mogą być przydatne do przygotowania oferty. </w:t>
      </w:r>
    </w:p>
    <w:p w14:paraId="2958277C" w14:textId="1DC267DE" w:rsidR="006572C0" w:rsidRPr="00A2312B" w:rsidRDefault="009C0E07"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74A1">
        <w:rPr>
          <w:rFonts w:ascii="Times New Roman" w:hAnsi="Times New Roman" w:cs="Times New Roman"/>
          <w:sz w:val="24"/>
          <w:szCs w:val="24"/>
        </w:rPr>
        <w:t>3</w:t>
      </w:r>
      <w:r w:rsidR="006572C0" w:rsidRPr="00A2312B">
        <w:rPr>
          <w:rFonts w:ascii="Times New Roman" w:hAnsi="Times New Roman" w:cs="Times New Roman"/>
          <w:sz w:val="24"/>
          <w:szCs w:val="24"/>
        </w:rPr>
        <w:t>. W przypadku, gdy w opisie przedmiotu zamówienia znajdą się odniesienia do norm, ocen technicznych, specyfikacji technicznych i systemów referencji technicznych, o których mowa w art. 101 ust. 1 pkt 2 oraz ust. 3 i ust. 5 ustawy</w:t>
      </w:r>
      <w:r>
        <w:rPr>
          <w:rFonts w:ascii="Times New Roman" w:hAnsi="Times New Roman" w:cs="Times New Roman"/>
          <w:sz w:val="24"/>
          <w:szCs w:val="24"/>
        </w:rPr>
        <w:t xml:space="preserve"> Prawo zamówień publicznych</w:t>
      </w:r>
      <w:r w:rsidR="006572C0" w:rsidRPr="00A2312B">
        <w:rPr>
          <w:rFonts w:ascii="Times New Roman" w:hAnsi="Times New Roman" w:cs="Times New Roman"/>
          <w:sz w:val="24"/>
          <w:szCs w:val="24"/>
        </w:rPr>
        <w:t>, Zamawiający dopuszcza rozwiązania równoważne opisywanym.</w:t>
      </w:r>
    </w:p>
    <w:p w14:paraId="35EF7C84" w14:textId="0E19A812" w:rsidR="006572C0" w:rsidRPr="00A2312B" w:rsidRDefault="009C0E07"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74A1">
        <w:rPr>
          <w:rFonts w:ascii="Times New Roman" w:hAnsi="Times New Roman" w:cs="Times New Roman"/>
          <w:sz w:val="24"/>
          <w:szCs w:val="24"/>
        </w:rPr>
        <w:t>4</w:t>
      </w:r>
      <w:r w:rsidR="006572C0" w:rsidRPr="00A2312B">
        <w:rPr>
          <w:rFonts w:ascii="Times New Roman" w:hAnsi="Times New Roman" w:cs="Times New Roman"/>
          <w:sz w:val="24"/>
          <w:szCs w:val="24"/>
        </w:rPr>
        <w:t>. W przypadku wystąpienia w dokumentacji opi</w:t>
      </w:r>
      <w:r w:rsidR="00FD7CB5">
        <w:rPr>
          <w:rFonts w:ascii="Times New Roman" w:hAnsi="Times New Roman" w:cs="Times New Roman"/>
          <w:sz w:val="24"/>
          <w:szCs w:val="24"/>
        </w:rPr>
        <w:t>sującej przedmiot zamówienia (np</w:t>
      </w:r>
      <w:r w:rsidR="006572C0" w:rsidRPr="00A2312B">
        <w:rPr>
          <w:rFonts w:ascii="Times New Roman" w:hAnsi="Times New Roman" w:cs="Times New Roman"/>
          <w:sz w:val="24"/>
          <w:szCs w:val="24"/>
        </w:rPr>
        <w:t xml:space="preserve">. </w:t>
      </w:r>
      <w:r w:rsidR="00974896">
        <w:rPr>
          <w:rFonts w:ascii="Times New Roman" w:hAnsi="Times New Roman" w:cs="Times New Roman"/>
          <w:sz w:val="24"/>
          <w:szCs w:val="24"/>
        </w:rPr>
        <w:t xml:space="preserve">w </w:t>
      </w:r>
      <w:r w:rsidR="006572C0" w:rsidRPr="00A2312B">
        <w:rPr>
          <w:rFonts w:ascii="Times New Roman" w:hAnsi="Times New Roman" w:cs="Times New Roman"/>
          <w:sz w:val="24"/>
          <w:szCs w:val="24"/>
        </w:rPr>
        <w:t xml:space="preserve">projektach, specyfikacji </w:t>
      </w:r>
      <w:r w:rsidR="00FD7CB5">
        <w:rPr>
          <w:rFonts w:ascii="Times New Roman" w:hAnsi="Times New Roman" w:cs="Times New Roman"/>
          <w:sz w:val="24"/>
          <w:szCs w:val="24"/>
        </w:rPr>
        <w:t>technicznych</w:t>
      </w:r>
      <w:r w:rsidR="006572C0" w:rsidRPr="00A2312B">
        <w:rPr>
          <w:rFonts w:ascii="Times New Roman" w:hAnsi="Times New Roman" w:cs="Times New Roman"/>
          <w:sz w:val="24"/>
          <w:szCs w:val="24"/>
        </w:rPr>
        <w:t>,</w:t>
      </w:r>
      <w:r w:rsidR="00FD7CB5">
        <w:rPr>
          <w:rFonts w:ascii="Times New Roman" w:hAnsi="Times New Roman" w:cs="Times New Roman"/>
          <w:sz w:val="24"/>
          <w:szCs w:val="24"/>
        </w:rPr>
        <w:t xml:space="preserve"> przedmiarach robót,</w:t>
      </w:r>
      <w:r w:rsidR="006572C0" w:rsidRPr="00A2312B">
        <w:rPr>
          <w:rFonts w:ascii="Times New Roman" w:hAnsi="Times New Roman" w:cs="Times New Roman"/>
          <w:sz w:val="24"/>
          <w:szCs w:val="24"/>
        </w:rPr>
        <w:t xml:space="preserve"> zestawieniach, formularzach</w:t>
      </w:r>
      <w:r w:rsidR="00FD7CB5">
        <w:rPr>
          <w:rFonts w:ascii="Times New Roman" w:hAnsi="Times New Roman" w:cs="Times New Roman"/>
          <w:sz w:val="24"/>
          <w:szCs w:val="24"/>
        </w:rPr>
        <w:t>, inne..</w:t>
      </w:r>
      <w:r w:rsidR="006572C0" w:rsidRPr="00A2312B">
        <w:rPr>
          <w:rFonts w:ascii="Times New Roman" w:hAnsi="Times New Roman" w:cs="Times New Roman"/>
          <w:sz w:val="24"/>
          <w:szCs w:val="24"/>
        </w:rPr>
        <w:t>) nazw producentów, patentów, marek, znaków towarowych, bądź aprobat technicznych, norm, specyfikacji technicznych czy systemów odniesienia, Zamawiający dopuszcza zaoferowanie rozwiązań równoważnych opisanym pod warunkiem zachowania parametrów technicznych, jakościowych i użytkowych na takim samym poziomie lub lepszych niż wskazane w dokumentacji oraz nieprowadzących do zmiany technologii. Wykonawca, który zastosuje podczas wykonywania zamówienia rozwiązania równoważne opisanym przez Zamawiającego w SWZ, będzie obowiązany uprzednio uzgodnić zmiany z Zamawiającym i wykazać, że zastosowane przez niego w</w:t>
      </w:r>
      <w:r w:rsidR="00D10788">
        <w:rPr>
          <w:rFonts w:ascii="Times New Roman" w:hAnsi="Times New Roman" w:cs="Times New Roman"/>
          <w:sz w:val="24"/>
          <w:szCs w:val="24"/>
        </w:rPr>
        <w:t> </w:t>
      </w:r>
      <w:r w:rsidR="006572C0" w:rsidRPr="00A2312B">
        <w:rPr>
          <w:rFonts w:ascii="Times New Roman" w:hAnsi="Times New Roman" w:cs="Times New Roman"/>
          <w:sz w:val="24"/>
          <w:szCs w:val="24"/>
        </w:rPr>
        <w:t>ramach realizacji umowy materiały, urządzenia, sprzęt lub wyposażenie spełniają wymagania określone przez Zamawiającego w SWZ. Ewentualna równoważność musi być wykazywana głównie tam, gdzie Zamawiający ustalił opis przedmiotu umowy przy pomocy znaków towarowych, patentów lub pochodzenia, źródła lub szczególnego procesu, który charakteryzuje produkty. Natomiast jeżeli Zamawiający dopuścił rozwiązania równoważne opisywane w dokumentacji, ale nie podał minimalnych parametrów, które by tę równoważność potwierdzały, Wykonawca obowiązany będzie zaoferować produkt o</w:t>
      </w:r>
      <w:r w:rsidR="00D10788">
        <w:rPr>
          <w:rFonts w:ascii="Times New Roman" w:hAnsi="Times New Roman" w:cs="Times New Roman"/>
          <w:sz w:val="24"/>
          <w:szCs w:val="24"/>
        </w:rPr>
        <w:t> </w:t>
      </w:r>
      <w:r w:rsidR="006572C0" w:rsidRPr="00A2312B">
        <w:rPr>
          <w:rFonts w:ascii="Times New Roman" w:hAnsi="Times New Roman" w:cs="Times New Roman"/>
          <w:sz w:val="24"/>
          <w:szCs w:val="24"/>
        </w:rPr>
        <w:t xml:space="preserve">właściwościach takich samych, nadający się funkcjonalnie do zapotrzebowanego </w:t>
      </w:r>
      <w:r w:rsidR="006572C0" w:rsidRPr="00A2312B">
        <w:rPr>
          <w:rFonts w:ascii="Times New Roman" w:hAnsi="Times New Roman" w:cs="Times New Roman"/>
          <w:sz w:val="24"/>
          <w:szCs w:val="24"/>
        </w:rPr>
        <w:lastRenderedPageBreak/>
        <w:t>zastosowania (potwierdzających zgodność cech technicznych, jakościowych i funkcjonalnych z cechami technicznymi, jakościowymi i funkcjonalnymi wskazanymi w SWZ).</w:t>
      </w:r>
    </w:p>
    <w:p w14:paraId="3F889DD5" w14:textId="15665093" w:rsidR="006572C0" w:rsidRPr="00A2312B" w:rsidRDefault="00FD7CB5"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74A1">
        <w:rPr>
          <w:rFonts w:ascii="Times New Roman" w:hAnsi="Times New Roman" w:cs="Times New Roman"/>
          <w:sz w:val="24"/>
          <w:szCs w:val="24"/>
        </w:rPr>
        <w:t>5</w:t>
      </w:r>
      <w:r w:rsidR="006572C0" w:rsidRPr="00A2312B">
        <w:rPr>
          <w:rFonts w:ascii="Times New Roman" w:hAnsi="Times New Roman" w:cs="Times New Roman"/>
          <w:sz w:val="24"/>
          <w:szCs w:val="24"/>
        </w:rPr>
        <w:t>. Wykonawca może realizować przedmiot umowy o cechach odpowiadających cechom wskazanym w opisie przedmiotu umowy lub lepszych od nich, lecz oznaczonych innym znakiem towarowym. Jeżeli Zamawiający w opisie przedmiotu zamówienia wskazał znaki towarowe, patenty lub pochodzenie,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771BD1F6" w14:textId="262B9BA2" w:rsidR="006572C0" w:rsidRPr="00A2312B" w:rsidRDefault="00FD7CB5"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74A1">
        <w:rPr>
          <w:rFonts w:ascii="Times New Roman" w:hAnsi="Times New Roman" w:cs="Times New Roman"/>
          <w:sz w:val="24"/>
          <w:szCs w:val="24"/>
        </w:rPr>
        <w:t>6</w:t>
      </w:r>
      <w:r w:rsidR="006572C0" w:rsidRPr="00A2312B">
        <w:rPr>
          <w:rFonts w:ascii="Times New Roman" w:hAnsi="Times New Roman" w:cs="Times New Roman"/>
          <w:sz w:val="24"/>
          <w:szCs w:val="24"/>
        </w:rPr>
        <w:t>. Wykonawca, który powołuje się na rozwiązania równoważne jest obowiązany wykazać, że oferowane rozwiązania spełniają wymagania określone przez Zamawiającego poprzez złożenie stosownych dokumentów. W takich wypadku wykonawca załącza do oferty wykaz rozwiązań równoważnych wraz z jego opisem lub normami. Rozwiązanie równoważne musi być przez Wykonawcę udowodnione.</w:t>
      </w:r>
    </w:p>
    <w:p w14:paraId="0152C58E" w14:textId="486332BB" w:rsidR="006572C0" w:rsidRPr="00A2312B" w:rsidRDefault="00FD7CB5"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674A1">
        <w:rPr>
          <w:rFonts w:ascii="Times New Roman" w:hAnsi="Times New Roman" w:cs="Times New Roman"/>
          <w:sz w:val="24"/>
          <w:szCs w:val="24"/>
        </w:rPr>
        <w:t>7</w:t>
      </w:r>
      <w:r w:rsidR="006572C0" w:rsidRPr="00A2312B">
        <w:rPr>
          <w:rFonts w:ascii="Times New Roman" w:hAnsi="Times New Roman" w:cs="Times New Roman"/>
          <w:sz w:val="24"/>
          <w:szCs w:val="24"/>
        </w:rPr>
        <w:t>. Wszystkie materiały zastosowane do realizacji przedmiotu zamówienia muszą być w</w:t>
      </w:r>
      <w:r w:rsidR="00D10788">
        <w:rPr>
          <w:rFonts w:ascii="Times New Roman" w:hAnsi="Times New Roman" w:cs="Times New Roman"/>
          <w:sz w:val="24"/>
          <w:szCs w:val="24"/>
        </w:rPr>
        <w:t> </w:t>
      </w:r>
      <w:r w:rsidR="006572C0" w:rsidRPr="00A2312B">
        <w:rPr>
          <w:rFonts w:ascii="Times New Roman" w:hAnsi="Times New Roman" w:cs="Times New Roman"/>
          <w:sz w:val="24"/>
          <w:szCs w:val="24"/>
        </w:rPr>
        <w:t>gatunku pierwszym i muszą posiadać atesty, certyfikaty i aprobaty techniczne dopuszczające do stosowania w budownictwie (atesty, certyfikaty i aprobaty należy dostarczyć Zamawiającemu do końcowego protokołu odbioru robót).</w:t>
      </w:r>
    </w:p>
    <w:p w14:paraId="5F717D60" w14:textId="6C6DA5A1" w:rsidR="006572C0" w:rsidRPr="00A2312B" w:rsidRDefault="00FD1F10" w:rsidP="00A2312B">
      <w:pPr>
        <w:spacing w:after="0" w:line="360" w:lineRule="auto"/>
        <w:jc w:val="both"/>
        <w:rPr>
          <w:rFonts w:ascii="Times New Roman" w:hAnsi="Times New Roman" w:cs="Times New Roman"/>
          <w:sz w:val="24"/>
          <w:szCs w:val="24"/>
        </w:rPr>
      </w:pPr>
      <w:r w:rsidRPr="00A2312B">
        <w:rPr>
          <w:rFonts w:ascii="Times New Roman" w:hAnsi="Times New Roman" w:cs="Times New Roman"/>
          <w:sz w:val="24"/>
          <w:szCs w:val="24"/>
        </w:rPr>
        <w:t>2</w:t>
      </w:r>
      <w:r w:rsidR="00E674A1">
        <w:rPr>
          <w:rFonts w:ascii="Times New Roman" w:hAnsi="Times New Roman" w:cs="Times New Roman"/>
          <w:sz w:val="24"/>
          <w:szCs w:val="24"/>
        </w:rPr>
        <w:t>8</w:t>
      </w:r>
      <w:r w:rsidR="006572C0" w:rsidRPr="00A2312B">
        <w:rPr>
          <w:rFonts w:ascii="Times New Roman" w:hAnsi="Times New Roman" w:cs="Times New Roman"/>
          <w:sz w:val="24"/>
          <w:szCs w:val="24"/>
        </w:rPr>
        <w:t>. Wykonawca zobowiązany jest we własnym zakresie i na własny koszt zabezpieczyć odpowiedni sprzęt i materiały do wykonania przedmiotu zamówienia.</w:t>
      </w:r>
    </w:p>
    <w:p w14:paraId="1FE3ACD6" w14:textId="512D5E3E" w:rsidR="006572C0" w:rsidRPr="00A2312B" w:rsidRDefault="00E674A1"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sidR="006572C0" w:rsidRPr="00A2312B">
        <w:rPr>
          <w:rFonts w:ascii="Times New Roman" w:hAnsi="Times New Roman" w:cs="Times New Roman"/>
          <w:sz w:val="24"/>
          <w:szCs w:val="24"/>
        </w:rPr>
        <w:t>. Składający oferty wykonawcy zobowiązani są do zapoznania z istotnymi przepisami prawa, aktami i regulacjami obowiązującymi w Polsce, które w jakikolwiek sposób mogą</w:t>
      </w:r>
      <w:r w:rsidR="00D10788">
        <w:rPr>
          <w:rFonts w:ascii="Times New Roman" w:hAnsi="Times New Roman" w:cs="Times New Roman"/>
          <w:sz w:val="24"/>
          <w:szCs w:val="24"/>
        </w:rPr>
        <w:t xml:space="preserve"> </w:t>
      </w:r>
      <w:r w:rsidR="006572C0" w:rsidRPr="00A2312B">
        <w:rPr>
          <w:rFonts w:ascii="Times New Roman" w:hAnsi="Times New Roman" w:cs="Times New Roman"/>
          <w:sz w:val="24"/>
          <w:szCs w:val="24"/>
        </w:rPr>
        <w:t>wpływać lub odnosić się do działań podejmow</w:t>
      </w:r>
      <w:r w:rsidR="008F0A8B">
        <w:rPr>
          <w:rFonts w:ascii="Times New Roman" w:hAnsi="Times New Roman" w:cs="Times New Roman"/>
          <w:sz w:val="24"/>
          <w:szCs w:val="24"/>
        </w:rPr>
        <w:t>anych w związku z zamówieniem i </w:t>
      </w:r>
      <w:r w:rsidR="006572C0" w:rsidRPr="00A2312B">
        <w:rPr>
          <w:rFonts w:ascii="Times New Roman" w:hAnsi="Times New Roman" w:cs="Times New Roman"/>
          <w:sz w:val="24"/>
          <w:szCs w:val="24"/>
        </w:rPr>
        <w:t>w</w:t>
      </w:r>
      <w:r w:rsidR="00D10788">
        <w:rPr>
          <w:rFonts w:ascii="Times New Roman" w:hAnsi="Times New Roman" w:cs="Times New Roman"/>
          <w:sz w:val="24"/>
          <w:szCs w:val="24"/>
        </w:rPr>
        <w:t> </w:t>
      </w:r>
      <w:r w:rsidR="006572C0" w:rsidRPr="00A2312B">
        <w:rPr>
          <w:rFonts w:ascii="Times New Roman" w:hAnsi="Times New Roman" w:cs="Times New Roman"/>
          <w:sz w:val="24"/>
          <w:szCs w:val="24"/>
        </w:rPr>
        <w:t>następstwie podpisania umowy.</w:t>
      </w:r>
    </w:p>
    <w:p w14:paraId="7C6A4E54" w14:textId="5E7BC028" w:rsidR="006572C0" w:rsidRPr="00A2312B" w:rsidRDefault="00FD7CB5"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E674A1">
        <w:rPr>
          <w:rFonts w:ascii="Times New Roman" w:hAnsi="Times New Roman" w:cs="Times New Roman"/>
          <w:sz w:val="24"/>
          <w:szCs w:val="24"/>
        </w:rPr>
        <w:t>0</w:t>
      </w:r>
      <w:r w:rsidR="006572C0" w:rsidRPr="00A2312B">
        <w:rPr>
          <w:rFonts w:ascii="Times New Roman" w:hAnsi="Times New Roman" w:cs="Times New Roman"/>
          <w:sz w:val="24"/>
          <w:szCs w:val="24"/>
        </w:rPr>
        <w:t>. Wymagany przez Zamawiająceg</w:t>
      </w:r>
      <w:r w:rsidR="00FD1F10" w:rsidRPr="00A2312B">
        <w:rPr>
          <w:rFonts w:ascii="Times New Roman" w:hAnsi="Times New Roman" w:cs="Times New Roman"/>
          <w:sz w:val="24"/>
          <w:szCs w:val="24"/>
        </w:rPr>
        <w:t xml:space="preserve">o minimalny okres gwarancji – </w:t>
      </w:r>
      <w:r w:rsidR="008E43CA">
        <w:rPr>
          <w:rFonts w:ascii="Times New Roman" w:hAnsi="Times New Roman" w:cs="Times New Roman"/>
          <w:sz w:val="24"/>
          <w:szCs w:val="24"/>
        </w:rPr>
        <w:t>48</w:t>
      </w:r>
      <w:r w:rsidR="00FD1F10" w:rsidRPr="00344AEA">
        <w:rPr>
          <w:rFonts w:ascii="Times New Roman" w:hAnsi="Times New Roman" w:cs="Times New Roman"/>
          <w:sz w:val="24"/>
          <w:szCs w:val="24"/>
        </w:rPr>
        <w:t xml:space="preserve"> miesięcy</w:t>
      </w:r>
      <w:r w:rsidR="006572C0" w:rsidRPr="00344AEA">
        <w:rPr>
          <w:rFonts w:ascii="Times New Roman" w:hAnsi="Times New Roman" w:cs="Times New Roman"/>
          <w:sz w:val="24"/>
          <w:szCs w:val="24"/>
        </w:rPr>
        <w:t>,</w:t>
      </w:r>
      <w:r w:rsidR="006572C0" w:rsidRPr="00FE3541">
        <w:rPr>
          <w:rFonts w:ascii="Times New Roman" w:hAnsi="Times New Roman" w:cs="Times New Roman"/>
          <w:sz w:val="24"/>
          <w:szCs w:val="24"/>
        </w:rPr>
        <w:t xml:space="preserve"> Oferta </w:t>
      </w:r>
      <w:r w:rsidR="006572C0" w:rsidRPr="00A2312B">
        <w:rPr>
          <w:rFonts w:ascii="Times New Roman" w:hAnsi="Times New Roman" w:cs="Times New Roman"/>
          <w:sz w:val="24"/>
          <w:szCs w:val="24"/>
        </w:rPr>
        <w:t xml:space="preserve">Wykonawcy, który zaproponuje okres gwarancji krótszy niż </w:t>
      </w:r>
      <w:r w:rsidR="008E43CA">
        <w:rPr>
          <w:rFonts w:ascii="Times New Roman" w:hAnsi="Times New Roman" w:cs="Times New Roman"/>
          <w:sz w:val="24"/>
          <w:szCs w:val="24"/>
        </w:rPr>
        <w:t>48</w:t>
      </w:r>
      <w:r w:rsidR="006572C0" w:rsidRPr="00974896">
        <w:rPr>
          <w:rFonts w:ascii="Times New Roman" w:hAnsi="Times New Roman" w:cs="Times New Roman"/>
          <w:sz w:val="24"/>
          <w:szCs w:val="24"/>
        </w:rPr>
        <w:t xml:space="preserve"> miesięcy,</w:t>
      </w:r>
      <w:r w:rsidR="006572C0" w:rsidRPr="00A2312B">
        <w:rPr>
          <w:rFonts w:ascii="Times New Roman" w:hAnsi="Times New Roman" w:cs="Times New Roman"/>
          <w:sz w:val="24"/>
          <w:szCs w:val="24"/>
        </w:rPr>
        <w:t xml:space="preserve"> zostanie odrzucona jako niezgodna ze SWZ.</w:t>
      </w:r>
    </w:p>
    <w:p w14:paraId="154BDC63" w14:textId="22805501" w:rsidR="006572C0" w:rsidRPr="00A2312B" w:rsidRDefault="00FD7CB5"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E674A1">
        <w:rPr>
          <w:rFonts w:ascii="Times New Roman" w:hAnsi="Times New Roman" w:cs="Times New Roman"/>
          <w:sz w:val="24"/>
          <w:szCs w:val="24"/>
        </w:rPr>
        <w:t>1</w:t>
      </w:r>
      <w:r w:rsidR="006572C0" w:rsidRPr="00A2312B">
        <w:rPr>
          <w:rFonts w:ascii="Times New Roman" w:hAnsi="Times New Roman" w:cs="Times New Roman"/>
          <w:sz w:val="24"/>
          <w:szCs w:val="24"/>
        </w:rPr>
        <w:t>. Wykonawca ma obowiązek znać i stosować w czasie prowadzenia robót wszelkie przepisy dotyczące ochrony środowiska naturalnego, ochrony zdrowia i obowiązujące wymogi ochrony powietrza jak również przestrzegać przepisów ochrony przeciwpożarowej. Wykonawca ograniczy pylenie podczas prac budowlanych.</w:t>
      </w:r>
    </w:p>
    <w:p w14:paraId="1A527CC9" w14:textId="1A579BD6" w:rsidR="006572C0" w:rsidRPr="00A2312B" w:rsidRDefault="00FD7CB5"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E674A1">
        <w:rPr>
          <w:rFonts w:ascii="Times New Roman" w:hAnsi="Times New Roman" w:cs="Times New Roman"/>
          <w:sz w:val="24"/>
          <w:szCs w:val="24"/>
        </w:rPr>
        <w:t>2</w:t>
      </w:r>
      <w:r w:rsidR="006572C0" w:rsidRPr="00A2312B">
        <w:rPr>
          <w:rFonts w:ascii="Times New Roman" w:hAnsi="Times New Roman" w:cs="Times New Roman"/>
          <w:sz w:val="24"/>
          <w:szCs w:val="24"/>
        </w:rPr>
        <w:t>. Wszystkie materiały, w tym odpady powstałe w wyniku realizacji robót budowlanych w</w:t>
      </w:r>
      <w:r w:rsidR="008F0A8B">
        <w:rPr>
          <w:rFonts w:ascii="Times New Roman" w:hAnsi="Times New Roman" w:cs="Times New Roman"/>
          <w:sz w:val="24"/>
          <w:szCs w:val="24"/>
        </w:rPr>
        <w:t> </w:t>
      </w:r>
      <w:r w:rsidR="006572C0" w:rsidRPr="00A2312B">
        <w:rPr>
          <w:rFonts w:ascii="Times New Roman" w:hAnsi="Times New Roman" w:cs="Times New Roman"/>
          <w:sz w:val="24"/>
          <w:szCs w:val="24"/>
        </w:rPr>
        <w:t>ramach projektu muszą być zagospodarowane (ponownie użyte, przetworzone, unieszkodliwione lub magazyno</w:t>
      </w:r>
      <w:r w:rsidR="00E910B8" w:rsidRPr="00A2312B">
        <w:rPr>
          <w:rFonts w:ascii="Times New Roman" w:hAnsi="Times New Roman" w:cs="Times New Roman"/>
          <w:sz w:val="24"/>
          <w:szCs w:val="24"/>
        </w:rPr>
        <w:t>wane) zgodnie z obowiązującymi</w:t>
      </w:r>
      <w:r w:rsidR="006572C0" w:rsidRPr="00A2312B">
        <w:rPr>
          <w:rFonts w:ascii="Times New Roman" w:hAnsi="Times New Roman" w:cs="Times New Roman"/>
          <w:sz w:val="24"/>
          <w:szCs w:val="24"/>
        </w:rPr>
        <w:t xml:space="preserve"> przepisami, w tym </w:t>
      </w:r>
      <w:r w:rsidR="006572C0" w:rsidRPr="00A2312B">
        <w:rPr>
          <w:rFonts w:ascii="Times New Roman" w:hAnsi="Times New Roman" w:cs="Times New Roman"/>
          <w:sz w:val="24"/>
          <w:szCs w:val="24"/>
        </w:rPr>
        <w:lastRenderedPageBreak/>
        <w:t>przepisami ochrony środowiska (w sposób przyjazny środowisku). Koszty wytworzenia, transportu i utylizacji odpadów należy uwzględnić w cenie oferty.</w:t>
      </w:r>
    </w:p>
    <w:p w14:paraId="6989F50C" w14:textId="236C3BE2" w:rsidR="006572C0" w:rsidRPr="00A2312B" w:rsidRDefault="00FD7CB5" w:rsidP="00A2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E674A1">
        <w:rPr>
          <w:rFonts w:ascii="Times New Roman" w:hAnsi="Times New Roman" w:cs="Times New Roman"/>
          <w:sz w:val="24"/>
          <w:szCs w:val="24"/>
        </w:rPr>
        <w:t>3</w:t>
      </w:r>
      <w:r w:rsidR="006572C0" w:rsidRPr="00A2312B">
        <w:rPr>
          <w:rFonts w:ascii="Times New Roman" w:hAnsi="Times New Roman" w:cs="Times New Roman"/>
          <w:sz w:val="24"/>
          <w:szCs w:val="24"/>
        </w:rPr>
        <w:t>. Przed złożeniem oferty można zapoznać się z obiektem objętym przedmiotem zamówienia w celu sporządzenia należytej wyceny.</w:t>
      </w:r>
    </w:p>
    <w:p w14:paraId="6C8AB8E1" w14:textId="26A05FF1" w:rsidR="00296620" w:rsidRDefault="00FD7CB5" w:rsidP="00296620">
      <w:pPr>
        <w:spacing w:after="0" w:line="360" w:lineRule="auto"/>
        <w:jc w:val="both"/>
        <w:rPr>
          <w:rFonts w:ascii="Times New Roman" w:hAnsi="Times New Roman" w:cs="Times New Roman"/>
          <w:sz w:val="24"/>
          <w:szCs w:val="24"/>
        </w:rPr>
      </w:pPr>
      <w:r w:rsidRPr="00296620">
        <w:rPr>
          <w:rFonts w:ascii="Times New Roman" w:hAnsi="Times New Roman" w:cs="Times New Roman"/>
          <w:sz w:val="24"/>
          <w:szCs w:val="24"/>
        </w:rPr>
        <w:t>3</w:t>
      </w:r>
      <w:r w:rsidR="00E674A1">
        <w:rPr>
          <w:rFonts w:ascii="Times New Roman" w:hAnsi="Times New Roman" w:cs="Times New Roman"/>
          <w:sz w:val="24"/>
          <w:szCs w:val="24"/>
        </w:rPr>
        <w:t>4</w:t>
      </w:r>
      <w:r w:rsidR="006572C0" w:rsidRPr="00296620">
        <w:rPr>
          <w:rFonts w:ascii="Times New Roman" w:hAnsi="Times New Roman" w:cs="Times New Roman"/>
          <w:sz w:val="24"/>
          <w:szCs w:val="24"/>
        </w:rPr>
        <w:t>. Wykonawca zobowiązany jest zrealizować zamówienie na zasadach i warunkach opisanych w S</w:t>
      </w:r>
      <w:r w:rsidRPr="00296620">
        <w:rPr>
          <w:rFonts w:ascii="Times New Roman" w:hAnsi="Times New Roman" w:cs="Times New Roman"/>
          <w:sz w:val="24"/>
          <w:szCs w:val="24"/>
        </w:rPr>
        <w:t xml:space="preserve">pecyfikacji </w:t>
      </w:r>
      <w:r w:rsidR="006572C0" w:rsidRPr="00296620">
        <w:rPr>
          <w:rFonts w:ascii="Times New Roman" w:hAnsi="Times New Roman" w:cs="Times New Roman"/>
          <w:sz w:val="24"/>
          <w:szCs w:val="24"/>
        </w:rPr>
        <w:t>W</w:t>
      </w:r>
      <w:r w:rsidRPr="00296620">
        <w:rPr>
          <w:rFonts w:ascii="Times New Roman" w:hAnsi="Times New Roman" w:cs="Times New Roman"/>
          <w:sz w:val="24"/>
          <w:szCs w:val="24"/>
        </w:rPr>
        <w:t xml:space="preserve">arunków </w:t>
      </w:r>
      <w:r w:rsidR="006572C0" w:rsidRPr="00296620">
        <w:rPr>
          <w:rFonts w:ascii="Times New Roman" w:hAnsi="Times New Roman" w:cs="Times New Roman"/>
          <w:sz w:val="24"/>
          <w:szCs w:val="24"/>
        </w:rPr>
        <w:t>Z</w:t>
      </w:r>
      <w:r w:rsidRPr="00296620">
        <w:rPr>
          <w:rFonts w:ascii="Times New Roman" w:hAnsi="Times New Roman" w:cs="Times New Roman"/>
          <w:sz w:val="24"/>
          <w:szCs w:val="24"/>
        </w:rPr>
        <w:t>amówienia, Projekcie technicznym</w:t>
      </w:r>
      <w:r w:rsidR="006572C0" w:rsidRPr="00296620">
        <w:rPr>
          <w:rFonts w:ascii="Times New Roman" w:hAnsi="Times New Roman" w:cs="Times New Roman"/>
          <w:sz w:val="24"/>
          <w:szCs w:val="24"/>
        </w:rPr>
        <w:t xml:space="preserve"> wraz z</w:t>
      </w:r>
      <w:r w:rsidR="008F0A8B">
        <w:rPr>
          <w:rFonts w:ascii="Times New Roman" w:hAnsi="Times New Roman" w:cs="Times New Roman"/>
          <w:sz w:val="24"/>
          <w:szCs w:val="24"/>
        </w:rPr>
        <w:t> </w:t>
      </w:r>
      <w:r w:rsidRPr="00296620">
        <w:rPr>
          <w:rFonts w:ascii="Times New Roman" w:hAnsi="Times New Roman" w:cs="Times New Roman"/>
          <w:sz w:val="24"/>
          <w:szCs w:val="24"/>
        </w:rPr>
        <w:t xml:space="preserve">pozostałymi załącznikami i złożonej </w:t>
      </w:r>
      <w:r w:rsidR="006572C0" w:rsidRPr="00296620">
        <w:rPr>
          <w:rFonts w:ascii="Times New Roman" w:hAnsi="Times New Roman" w:cs="Times New Roman"/>
          <w:sz w:val="24"/>
          <w:szCs w:val="24"/>
        </w:rPr>
        <w:t>ofercie.</w:t>
      </w:r>
    </w:p>
    <w:p w14:paraId="03EEF6FD" w14:textId="77777777" w:rsidR="00E674A1" w:rsidRDefault="00296620" w:rsidP="00E674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E674A1">
        <w:rPr>
          <w:rFonts w:ascii="Times New Roman" w:hAnsi="Times New Roman" w:cs="Times New Roman"/>
          <w:sz w:val="24"/>
          <w:szCs w:val="24"/>
        </w:rPr>
        <w:t>5</w:t>
      </w:r>
      <w:r>
        <w:rPr>
          <w:rFonts w:ascii="Times New Roman" w:hAnsi="Times New Roman" w:cs="Times New Roman"/>
          <w:sz w:val="24"/>
          <w:szCs w:val="24"/>
        </w:rPr>
        <w:t xml:space="preserve">. </w:t>
      </w:r>
      <w:r w:rsidRPr="00296620">
        <w:rPr>
          <w:rFonts w:ascii="Times New Roman" w:hAnsi="Times New Roman" w:cs="Times New Roman"/>
          <w:sz w:val="24"/>
          <w:szCs w:val="24"/>
        </w:rPr>
        <w:t>Projektowana inwestycja zlokalizowana jest w miejscowości Schodnia (obręb ewidencyjny: 160908_2 Ozimek-Miasto 0091 Ozimek, 160908_5 Ozimek Obszar-Wiejski 0126 Schodnia) na terenie gminy Ozimek, powiat opolski, województwo opolskie.</w:t>
      </w:r>
      <w:r>
        <w:rPr>
          <w:rFonts w:ascii="Times New Roman" w:hAnsi="Times New Roman" w:cs="Times New Roman"/>
          <w:sz w:val="24"/>
          <w:szCs w:val="24"/>
        </w:rPr>
        <w:t xml:space="preserve"> </w:t>
      </w:r>
      <w:r w:rsidRPr="00296620">
        <w:rPr>
          <w:rFonts w:ascii="Times New Roman" w:hAnsi="Times New Roman" w:cs="Times New Roman"/>
          <w:sz w:val="24"/>
          <w:szCs w:val="24"/>
        </w:rPr>
        <w:t>Droga ta jest elementem obwodnicy Ozimka oraz strefy przemysłowej powstałej po dawnej Hucie Małapanew. Jest to droga gminna o największym natężeniu ruchu w całej gminie oraz bardzo złym stanie technicznym.</w:t>
      </w:r>
      <w:r>
        <w:rPr>
          <w:rFonts w:ascii="Times New Roman" w:hAnsi="Times New Roman" w:cs="Times New Roman"/>
          <w:sz w:val="24"/>
          <w:szCs w:val="24"/>
        </w:rPr>
        <w:t xml:space="preserve"> </w:t>
      </w:r>
      <w:r w:rsidRPr="00296620">
        <w:rPr>
          <w:rFonts w:ascii="Times New Roman" w:hAnsi="Times New Roman" w:cs="Times New Roman"/>
          <w:sz w:val="24"/>
          <w:szCs w:val="24"/>
        </w:rPr>
        <w:t>Zaprojektowana droga przebiega w śladzie istniejących dróg wewnętrznych od włączenia do drogi stanowiącej włączenie do skrzyżowania typu rondo z</w:t>
      </w:r>
      <w:r w:rsidR="008F0A8B">
        <w:rPr>
          <w:rFonts w:ascii="Times New Roman" w:hAnsi="Times New Roman" w:cs="Times New Roman"/>
          <w:sz w:val="24"/>
          <w:szCs w:val="24"/>
        </w:rPr>
        <w:t> </w:t>
      </w:r>
      <w:r w:rsidRPr="00296620">
        <w:rPr>
          <w:rFonts w:ascii="Times New Roman" w:hAnsi="Times New Roman" w:cs="Times New Roman"/>
          <w:sz w:val="24"/>
          <w:szCs w:val="24"/>
        </w:rPr>
        <w:t>drogą krajową DK 46 (ulica Warszawska) w ciągu ul. Powstańców Śląskich przez odcinek ul. Danieckiej do rejonu skrzyżowania z ul. Kolejową (DP</w:t>
      </w:r>
      <w:r>
        <w:rPr>
          <w:rFonts w:ascii="Times New Roman" w:hAnsi="Times New Roman" w:cs="Times New Roman"/>
          <w:sz w:val="24"/>
          <w:szCs w:val="24"/>
        </w:rPr>
        <w:t xml:space="preserve"> </w:t>
      </w:r>
      <w:r w:rsidRPr="00296620">
        <w:rPr>
          <w:rFonts w:ascii="Times New Roman" w:hAnsi="Times New Roman" w:cs="Times New Roman"/>
          <w:sz w:val="24"/>
          <w:szCs w:val="24"/>
        </w:rPr>
        <w:t xml:space="preserve">1712O). </w:t>
      </w:r>
    </w:p>
    <w:p w14:paraId="17656C48" w14:textId="5E48A867" w:rsidR="00C826AD" w:rsidRPr="00E674A1" w:rsidRDefault="00E674A1" w:rsidP="00E674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00C826AD" w:rsidRPr="00E674A1">
        <w:rPr>
          <w:rFonts w:ascii="Times New Roman" w:hAnsi="Times New Roman" w:cs="Times New Roman"/>
          <w:sz w:val="24"/>
          <w:szCs w:val="24"/>
        </w:rPr>
        <w:t>Wiedza i doświadczenie. Wykonawca spełni warunek, jeżeli wykaże, że wykonał w</w:t>
      </w:r>
    </w:p>
    <w:p w14:paraId="280A5572" w14:textId="68FEB50E" w:rsidR="00E674A1" w:rsidRDefault="00C826AD" w:rsidP="00E674A1">
      <w:pPr>
        <w:tabs>
          <w:tab w:val="left" w:pos="0"/>
          <w:tab w:val="left" w:pos="360"/>
        </w:tabs>
        <w:spacing w:after="0" w:line="360" w:lineRule="auto"/>
        <w:ind w:left="-11"/>
        <w:jc w:val="both"/>
        <w:rPr>
          <w:rFonts w:ascii="Times New Roman" w:hAnsi="Times New Roman" w:cs="Times New Roman"/>
          <w:sz w:val="24"/>
          <w:szCs w:val="24"/>
        </w:rPr>
      </w:pPr>
      <w:r w:rsidRPr="00C826AD">
        <w:rPr>
          <w:rFonts w:ascii="Times New Roman" w:hAnsi="Times New Roman" w:cs="Times New Roman"/>
          <w:sz w:val="24"/>
          <w:szCs w:val="24"/>
        </w:rPr>
        <w:t>terminie ostatnich 5 lat przed upływem terminu składania ofert a jeżeli okres prowadzenia działalności jest krótszy- w tym okresie, co najmniej 2 roboty budowlan</w:t>
      </w:r>
      <w:r>
        <w:rPr>
          <w:rFonts w:ascii="Times New Roman" w:hAnsi="Times New Roman" w:cs="Times New Roman"/>
          <w:sz w:val="24"/>
          <w:szCs w:val="24"/>
        </w:rPr>
        <w:t>e</w:t>
      </w:r>
      <w:r w:rsidRPr="00C826AD">
        <w:rPr>
          <w:rFonts w:ascii="Times New Roman" w:hAnsi="Times New Roman" w:cs="Times New Roman"/>
          <w:sz w:val="24"/>
          <w:szCs w:val="24"/>
        </w:rPr>
        <w:t xml:space="preserve"> </w:t>
      </w:r>
      <w:r w:rsidR="00C64CD3">
        <w:rPr>
          <w:rFonts w:ascii="Times New Roman" w:hAnsi="Times New Roman" w:cs="Times New Roman"/>
          <w:sz w:val="24"/>
          <w:szCs w:val="24"/>
        </w:rPr>
        <w:t xml:space="preserve">polegające na budowie, rozbudowie bądź przebudowie drogi </w:t>
      </w:r>
      <w:r w:rsidRPr="00C826AD">
        <w:rPr>
          <w:rFonts w:ascii="Times New Roman" w:hAnsi="Times New Roman" w:cs="Times New Roman"/>
          <w:sz w:val="24"/>
          <w:szCs w:val="24"/>
        </w:rPr>
        <w:t>. Warunek zostanie spełniony, jeżeli wykonawca wykaże się wykonaniem co najmniej 2 rob</w:t>
      </w:r>
      <w:r w:rsidR="0091602E">
        <w:rPr>
          <w:rFonts w:ascii="Times New Roman" w:hAnsi="Times New Roman" w:cs="Times New Roman"/>
          <w:sz w:val="24"/>
          <w:szCs w:val="24"/>
        </w:rPr>
        <w:t>ót</w:t>
      </w:r>
      <w:r w:rsidRPr="00C826AD">
        <w:rPr>
          <w:rFonts w:ascii="Times New Roman" w:hAnsi="Times New Roman" w:cs="Times New Roman"/>
          <w:sz w:val="24"/>
          <w:szCs w:val="24"/>
        </w:rPr>
        <w:t xml:space="preserve"> polegając</w:t>
      </w:r>
      <w:r w:rsidR="0091602E">
        <w:rPr>
          <w:rFonts w:ascii="Times New Roman" w:hAnsi="Times New Roman" w:cs="Times New Roman"/>
          <w:sz w:val="24"/>
          <w:szCs w:val="24"/>
        </w:rPr>
        <w:t>ych</w:t>
      </w:r>
      <w:r w:rsidRPr="00C826AD">
        <w:rPr>
          <w:rFonts w:ascii="Times New Roman" w:hAnsi="Times New Roman" w:cs="Times New Roman"/>
          <w:sz w:val="24"/>
          <w:szCs w:val="24"/>
        </w:rPr>
        <w:t xml:space="preserve"> na wykonaniu remontu lub przebudowy drogi o </w:t>
      </w:r>
      <w:r w:rsidR="0091602E">
        <w:rPr>
          <w:rFonts w:ascii="Times New Roman" w:hAnsi="Times New Roman" w:cs="Times New Roman"/>
          <w:sz w:val="24"/>
          <w:szCs w:val="24"/>
        </w:rPr>
        <w:t>wartości</w:t>
      </w:r>
      <w:r w:rsidRPr="00C826AD">
        <w:rPr>
          <w:rFonts w:ascii="Times New Roman" w:hAnsi="Times New Roman" w:cs="Times New Roman"/>
          <w:sz w:val="24"/>
          <w:szCs w:val="24"/>
        </w:rPr>
        <w:t xml:space="preserve"> co najmniej </w:t>
      </w:r>
      <w:r w:rsidR="0091602E">
        <w:rPr>
          <w:rFonts w:ascii="Times New Roman" w:hAnsi="Times New Roman" w:cs="Times New Roman"/>
          <w:sz w:val="24"/>
          <w:szCs w:val="24"/>
        </w:rPr>
        <w:t>2 mln złotych</w:t>
      </w:r>
      <w:r w:rsidRPr="00C826AD">
        <w:rPr>
          <w:rFonts w:ascii="Times New Roman" w:hAnsi="Times New Roman" w:cs="Times New Roman"/>
          <w:sz w:val="24"/>
          <w:szCs w:val="24"/>
        </w:rPr>
        <w:t>. Na wezwanie zamawiającego, po terminie składania ofert wykonawca, którego oferta zostanie oceniona zostanie wezwany do złożenia dokumentu potwierdzającego spełnienie tego warunku udziału w postępowaniu.</w:t>
      </w:r>
    </w:p>
    <w:p w14:paraId="05500867" w14:textId="6BDED852" w:rsidR="00E674A1" w:rsidRPr="00E674A1" w:rsidRDefault="00E674A1" w:rsidP="00E674A1">
      <w:pPr>
        <w:tabs>
          <w:tab w:val="left" w:pos="0"/>
          <w:tab w:val="left" w:pos="360"/>
        </w:tabs>
        <w:spacing w:after="0" w:line="360" w:lineRule="auto"/>
        <w:ind w:left="-11"/>
        <w:jc w:val="both"/>
        <w:rPr>
          <w:rFonts w:ascii="Times New Roman" w:hAnsi="Times New Roman" w:cs="Times New Roman"/>
          <w:sz w:val="24"/>
          <w:szCs w:val="24"/>
        </w:rPr>
      </w:pPr>
      <w:r w:rsidRPr="00E674A1">
        <w:rPr>
          <w:rFonts w:ascii="Times New Roman" w:hAnsi="Times New Roman" w:cs="Times New Roman"/>
          <w:sz w:val="24"/>
          <w:szCs w:val="24"/>
        </w:rPr>
        <w:t>3</w:t>
      </w:r>
      <w:r>
        <w:rPr>
          <w:rFonts w:ascii="Times New Roman" w:hAnsi="Times New Roman" w:cs="Times New Roman"/>
          <w:sz w:val="24"/>
          <w:szCs w:val="24"/>
        </w:rPr>
        <w:t>7</w:t>
      </w:r>
      <w:r w:rsidRPr="00E674A1">
        <w:rPr>
          <w:rFonts w:ascii="Times New Roman" w:hAnsi="Times New Roman" w:cs="Times New Roman"/>
          <w:sz w:val="24"/>
          <w:szCs w:val="24"/>
        </w:rPr>
        <w:t>.</w:t>
      </w:r>
      <w:r>
        <w:rPr>
          <w:rFonts w:ascii="Times New Roman" w:hAnsi="Times New Roman" w:cs="Times New Roman"/>
          <w:sz w:val="24"/>
          <w:szCs w:val="24"/>
        </w:rPr>
        <w:t xml:space="preserve"> </w:t>
      </w:r>
      <w:r w:rsidRPr="00E674A1">
        <w:rPr>
          <w:rFonts w:ascii="Times New Roman" w:hAnsi="Times New Roman" w:cs="Times New Roman"/>
          <w:sz w:val="24"/>
          <w:szCs w:val="24"/>
        </w:rPr>
        <w:t>Wykonawca zobowiązany jest zapewnić wykonanie i kierowanie pracami i robotami objętymi przedmiotem zamówienia przez kierownika budowy posiadającego uprawnienia drogowe wymagane przepisami obowiązującego prawa budowlanego</w:t>
      </w:r>
      <w:r w:rsidR="007622E1">
        <w:rPr>
          <w:rFonts w:ascii="Times New Roman" w:hAnsi="Times New Roman" w:cs="Times New Roman"/>
          <w:sz w:val="24"/>
          <w:szCs w:val="24"/>
        </w:rPr>
        <w:t xml:space="preserve"> oraz przez osoby </w:t>
      </w:r>
      <w:r w:rsidR="007622E1" w:rsidRPr="00A2312B">
        <w:rPr>
          <w:rFonts w:ascii="Times New Roman" w:hAnsi="Times New Roman" w:cs="Times New Roman"/>
          <w:sz w:val="24"/>
          <w:szCs w:val="24"/>
        </w:rPr>
        <w:t>posiadające stosowne kwalifikacje zawodowe i uprawnienia budowlane wymagane przepisami obowiązującego prawa</w:t>
      </w:r>
      <w:r w:rsidR="007622E1">
        <w:rPr>
          <w:rFonts w:ascii="Times New Roman" w:hAnsi="Times New Roman" w:cs="Times New Roman"/>
          <w:sz w:val="24"/>
          <w:szCs w:val="24"/>
        </w:rPr>
        <w:t xml:space="preserve"> </w:t>
      </w:r>
      <w:r w:rsidR="00DE1A37">
        <w:rPr>
          <w:rFonts w:ascii="Times New Roman" w:hAnsi="Times New Roman" w:cs="Times New Roman"/>
          <w:sz w:val="24"/>
          <w:szCs w:val="24"/>
        </w:rPr>
        <w:t xml:space="preserve">do kierowania </w:t>
      </w:r>
      <w:r w:rsidR="00E341BA">
        <w:rPr>
          <w:rFonts w:ascii="Times New Roman" w:hAnsi="Times New Roman" w:cs="Times New Roman"/>
          <w:sz w:val="24"/>
          <w:szCs w:val="24"/>
        </w:rPr>
        <w:t>robotami</w:t>
      </w:r>
      <w:r w:rsidR="00DE1A37">
        <w:rPr>
          <w:rFonts w:ascii="Times New Roman" w:hAnsi="Times New Roman" w:cs="Times New Roman"/>
          <w:sz w:val="24"/>
          <w:szCs w:val="24"/>
        </w:rPr>
        <w:t xml:space="preserve"> </w:t>
      </w:r>
      <w:r w:rsidR="007622E1">
        <w:rPr>
          <w:rFonts w:ascii="Times New Roman" w:hAnsi="Times New Roman" w:cs="Times New Roman"/>
          <w:sz w:val="24"/>
          <w:szCs w:val="24"/>
        </w:rPr>
        <w:t>branż</w:t>
      </w:r>
      <w:r w:rsidR="00DE1A37">
        <w:rPr>
          <w:rFonts w:ascii="Times New Roman" w:hAnsi="Times New Roman" w:cs="Times New Roman"/>
          <w:sz w:val="24"/>
          <w:szCs w:val="24"/>
        </w:rPr>
        <w:t>y</w:t>
      </w:r>
      <w:r w:rsidR="007622E1">
        <w:rPr>
          <w:rFonts w:ascii="Times New Roman" w:hAnsi="Times New Roman" w:cs="Times New Roman"/>
          <w:sz w:val="24"/>
          <w:szCs w:val="24"/>
        </w:rPr>
        <w:t xml:space="preserve"> elektryczn</w:t>
      </w:r>
      <w:r w:rsidR="00DE1A37">
        <w:rPr>
          <w:rFonts w:ascii="Times New Roman" w:hAnsi="Times New Roman" w:cs="Times New Roman"/>
          <w:sz w:val="24"/>
          <w:szCs w:val="24"/>
        </w:rPr>
        <w:t>ej</w:t>
      </w:r>
      <w:r w:rsidR="007622E1">
        <w:rPr>
          <w:rFonts w:ascii="Times New Roman" w:hAnsi="Times New Roman" w:cs="Times New Roman"/>
          <w:sz w:val="24"/>
          <w:szCs w:val="24"/>
        </w:rPr>
        <w:t>, sanitarn</w:t>
      </w:r>
      <w:r w:rsidR="00DE1A37">
        <w:rPr>
          <w:rFonts w:ascii="Times New Roman" w:hAnsi="Times New Roman" w:cs="Times New Roman"/>
          <w:sz w:val="24"/>
          <w:szCs w:val="24"/>
        </w:rPr>
        <w:t>ej</w:t>
      </w:r>
      <w:r w:rsidR="007622E1">
        <w:rPr>
          <w:rFonts w:ascii="Times New Roman" w:hAnsi="Times New Roman" w:cs="Times New Roman"/>
          <w:sz w:val="24"/>
          <w:szCs w:val="24"/>
        </w:rPr>
        <w:t>, gazow</w:t>
      </w:r>
      <w:r w:rsidR="00DE1A37">
        <w:rPr>
          <w:rFonts w:ascii="Times New Roman" w:hAnsi="Times New Roman" w:cs="Times New Roman"/>
          <w:sz w:val="24"/>
          <w:szCs w:val="24"/>
        </w:rPr>
        <w:t>ej</w:t>
      </w:r>
      <w:r w:rsidR="007622E1">
        <w:rPr>
          <w:rFonts w:ascii="Times New Roman" w:hAnsi="Times New Roman" w:cs="Times New Roman"/>
          <w:sz w:val="24"/>
          <w:szCs w:val="24"/>
        </w:rPr>
        <w:t>, wodno – kanalizacyjn</w:t>
      </w:r>
      <w:r w:rsidR="00DE1A37">
        <w:rPr>
          <w:rFonts w:ascii="Times New Roman" w:hAnsi="Times New Roman" w:cs="Times New Roman"/>
          <w:sz w:val="24"/>
          <w:szCs w:val="24"/>
        </w:rPr>
        <w:t>ej.</w:t>
      </w:r>
    </w:p>
    <w:sectPr w:rsidR="00E674A1" w:rsidRPr="00E674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EEF5" w14:textId="77777777" w:rsidR="000373B8" w:rsidRDefault="000373B8" w:rsidP="00385214">
      <w:pPr>
        <w:spacing w:after="0" w:line="240" w:lineRule="auto"/>
      </w:pPr>
      <w:r>
        <w:separator/>
      </w:r>
    </w:p>
  </w:endnote>
  <w:endnote w:type="continuationSeparator" w:id="0">
    <w:p w14:paraId="5ACF93F0" w14:textId="77777777" w:rsidR="000373B8" w:rsidRDefault="000373B8" w:rsidP="0038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876927"/>
      <w:docPartObj>
        <w:docPartGallery w:val="Page Numbers (Bottom of Page)"/>
        <w:docPartUnique/>
      </w:docPartObj>
    </w:sdtPr>
    <w:sdtEndPr/>
    <w:sdtContent>
      <w:p w14:paraId="7CBBCD4F" w14:textId="2D089B13" w:rsidR="00B12BF4" w:rsidRDefault="00B12BF4">
        <w:pPr>
          <w:pStyle w:val="Stopka"/>
          <w:jc w:val="right"/>
        </w:pPr>
        <w:r>
          <w:fldChar w:fldCharType="begin"/>
        </w:r>
        <w:r>
          <w:instrText>PAGE   \* MERGEFORMAT</w:instrText>
        </w:r>
        <w:r>
          <w:fldChar w:fldCharType="separate"/>
        </w:r>
        <w:r>
          <w:t>2</w:t>
        </w:r>
        <w:r>
          <w:fldChar w:fldCharType="end"/>
        </w:r>
      </w:p>
    </w:sdtContent>
  </w:sdt>
  <w:p w14:paraId="6A6659CF" w14:textId="77777777" w:rsidR="00B12BF4" w:rsidRDefault="00B12B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8F81" w14:textId="77777777" w:rsidR="000373B8" w:rsidRDefault="000373B8" w:rsidP="00385214">
      <w:pPr>
        <w:spacing w:after="0" w:line="240" w:lineRule="auto"/>
      </w:pPr>
      <w:r>
        <w:separator/>
      </w:r>
    </w:p>
  </w:footnote>
  <w:footnote w:type="continuationSeparator" w:id="0">
    <w:p w14:paraId="4DC47E61" w14:textId="77777777" w:rsidR="000373B8" w:rsidRDefault="000373B8" w:rsidP="00385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bullet"/>
      <w:lvlText w:val=""/>
      <w:lvlJc w:val="left"/>
      <w:pPr>
        <w:tabs>
          <w:tab w:val="num" w:pos="0"/>
        </w:tabs>
        <w:ind w:left="780" w:hanging="360"/>
      </w:pPr>
      <w:rPr>
        <w:rFonts w:ascii="Symbol" w:hAnsi="Symbol" w:cs="Symbol" w:hint="default"/>
      </w:rPr>
    </w:lvl>
  </w:abstractNum>
  <w:abstractNum w:abstractNumId="1" w15:restartNumberingAfterBreak="0">
    <w:nsid w:val="031C7AA1"/>
    <w:multiLevelType w:val="hybridMultilevel"/>
    <w:tmpl w:val="72AED9DE"/>
    <w:lvl w:ilvl="0" w:tplc="0415000F">
      <w:start w:val="3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16036"/>
    <w:multiLevelType w:val="hybridMultilevel"/>
    <w:tmpl w:val="EA369978"/>
    <w:lvl w:ilvl="0" w:tplc="2CF8AC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647355"/>
    <w:multiLevelType w:val="hybridMultilevel"/>
    <w:tmpl w:val="C5E4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133288"/>
    <w:multiLevelType w:val="multilevel"/>
    <w:tmpl w:val="78BC29FC"/>
    <w:lvl w:ilvl="0">
      <w:start w:val="1"/>
      <w:numFmt w:val="bullet"/>
      <w:lvlText w:val=""/>
      <w:lvlJc w:val="left"/>
      <w:rPr>
        <w:rFonts w:ascii="Symbol" w:hAnsi="Symbol" w:hint="default"/>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714" w:hanging="357"/>
      </w:pPr>
      <w:rPr>
        <w:rFonts w:ascii="Symbol" w:hAnsi="Symbol" w:hint="default"/>
      </w:rPr>
    </w:lvl>
    <w:lvl w:ilvl="2">
      <w:start w:val="2"/>
      <w:numFmt w:val="decimal"/>
      <w:lvlText w:val="%2.%3."/>
      <w:lvlJc w:val="left"/>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5" w15:restartNumberingAfterBreak="0">
    <w:nsid w:val="0C281678"/>
    <w:multiLevelType w:val="hybridMultilevel"/>
    <w:tmpl w:val="43B4A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11E6E20"/>
    <w:multiLevelType w:val="hybridMultilevel"/>
    <w:tmpl w:val="BBE6E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0F2D8C"/>
    <w:multiLevelType w:val="hybridMultilevel"/>
    <w:tmpl w:val="ED28D3DE"/>
    <w:lvl w:ilvl="0" w:tplc="04150001">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8" w15:restartNumberingAfterBreak="0">
    <w:nsid w:val="1D6903A1"/>
    <w:multiLevelType w:val="hybridMultilevel"/>
    <w:tmpl w:val="6C7E8462"/>
    <w:lvl w:ilvl="0" w:tplc="0415000F">
      <w:start w:val="3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A73A3"/>
    <w:multiLevelType w:val="hybridMultilevel"/>
    <w:tmpl w:val="D3DC4AFC"/>
    <w:lvl w:ilvl="0" w:tplc="0415000F">
      <w:start w:val="3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D06CE4"/>
    <w:multiLevelType w:val="hybridMultilevel"/>
    <w:tmpl w:val="42481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CA2FFD"/>
    <w:multiLevelType w:val="hybridMultilevel"/>
    <w:tmpl w:val="6C4C10BA"/>
    <w:lvl w:ilvl="0" w:tplc="794832C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3046950">
    <w:abstractNumId w:val="10"/>
  </w:num>
  <w:num w:numId="2" w16cid:durableId="2132236936">
    <w:abstractNumId w:val="5"/>
  </w:num>
  <w:num w:numId="3" w16cid:durableId="305013310">
    <w:abstractNumId w:val="3"/>
  </w:num>
  <w:num w:numId="4" w16cid:durableId="927692784">
    <w:abstractNumId w:val="0"/>
  </w:num>
  <w:num w:numId="5" w16cid:durableId="1511721643">
    <w:abstractNumId w:val="7"/>
  </w:num>
  <w:num w:numId="6" w16cid:durableId="932325825">
    <w:abstractNumId w:val="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01945">
    <w:abstractNumId w:val="6"/>
  </w:num>
  <w:num w:numId="8" w16cid:durableId="401685387">
    <w:abstractNumId w:val="2"/>
  </w:num>
  <w:num w:numId="9" w16cid:durableId="853958004">
    <w:abstractNumId w:val="11"/>
  </w:num>
  <w:num w:numId="10" w16cid:durableId="1721707253">
    <w:abstractNumId w:val="1"/>
  </w:num>
  <w:num w:numId="11" w16cid:durableId="1029183451">
    <w:abstractNumId w:val="9"/>
  </w:num>
  <w:num w:numId="12" w16cid:durableId="2019886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C0"/>
    <w:rsid w:val="00024E09"/>
    <w:rsid w:val="00035912"/>
    <w:rsid w:val="000373B8"/>
    <w:rsid w:val="00047016"/>
    <w:rsid w:val="00070D11"/>
    <w:rsid w:val="00081E38"/>
    <w:rsid w:val="00104411"/>
    <w:rsid w:val="001136A5"/>
    <w:rsid w:val="00143BDF"/>
    <w:rsid w:val="001469A9"/>
    <w:rsid w:val="001631FA"/>
    <w:rsid w:val="00167042"/>
    <w:rsid w:val="001A72B6"/>
    <w:rsid w:val="001C65FB"/>
    <w:rsid w:val="001D2687"/>
    <w:rsid w:val="001E17F7"/>
    <w:rsid w:val="001E282F"/>
    <w:rsid w:val="0023062C"/>
    <w:rsid w:val="00231EDC"/>
    <w:rsid w:val="002531C4"/>
    <w:rsid w:val="00275F11"/>
    <w:rsid w:val="00296620"/>
    <w:rsid w:val="0032671F"/>
    <w:rsid w:val="00344AEA"/>
    <w:rsid w:val="00376533"/>
    <w:rsid w:val="003815A9"/>
    <w:rsid w:val="00385214"/>
    <w:rsid w:val="003B0BB4"/>
    <w:rsid w:val="003B63AF"/>
    <w:rsid w:val="003F0523"/>
    <w:rsid w:val="003F2B50"/>
    <w:rsid w:val="004348AE"/>
    <w:rsid w:val="00465F54"/>
    <w:rsid w:val="0047063A"/>
    <w:rsid w:val="004C61E8"/>
    <w:rsid w:val="00506669"/>
    <w:rsid w:val="0051455E"/>
    <w:rsid w:val="00517B4A"/>
    <w:rsid w:val="00586AA0"/>
    <w:rsid w:val="005B4FA2"/>
    <w:rsid w:val="006135D0"/>
    <w:rsid w:val="006572C0"/>
    <w:rsid w:val="00671CAB"/>
    <w:rsid w:val="00681515"/>
    <w:rsid w:val="006B04B8"/>
    <w:rsid w:val="006D2D23"/>
    <w:rsid w:val="00704514"/>
    <w:rsid w:val="00704577"/>
    <w:rsid w:val="00735597"/>
    <w:rsid w:val="00747C7D"/>
    <w:rsid w:val="007622E1"/>
    <w:rsid w:val="0076777C"/>
    <w:rsid w:val="007C4B39"/>
    <w:rsid w:val="007D1608"/>
    <w:rsid w:val="007E3124"/>
    <w:rsid w:val="007E7F8F"/>
    <w:rsid w:val="007F3ADA"/>
    <w:rsid w:val="00802474"/>
    <w:rsid w:val="008058CC"/>
    <w:rsid w:val="00823871"/>
    <w:rsid w:val="00827C20"/>
    <w:rsid w:val="00836D09"/>
    <w:rsid w:val="00843099"/>
    <w:rsid w:val="00860887"/>
    <w:rsid w:val="00892BBE"/>
    <w:rsid w:val="008C1F7E"/>
    <w:rsid w:val="008D3222"/>
    <w:rsid w:val="008D7408"/>
    <w:rsid w:val="008D745D"/>
    <w:rsid w:val="008E43CA"/>
    <w:rsid w:val="008E656F"/>
    <w:rsid w:val="008F0A8B"/>
    <w:rsid w:val="0091602E"/>
    <w:rsid w:val="009241FB"/>
    <w:rsid w:val="009669DA"/>
    <w:rsid w:val="00971E8E"/>
    <w:rsid w:val="00974896"/>
    <w:rsid w:val="0097527C"/>
    <w:rsid w:val="00983ABB"/>
    <w:rsid w:val="00992AC4"/>
    <w:rsid w:val="009C0E07"/>
    <w:rsid w:val="009D1C82"/>
    <w:rsid w:val="009F297F"/>
    <w:rsid w:val="00A2312B"/>
    <w:rsid w:val="00A35951"/>
    <w:rsid w:val="00A40E6E"/>
    <w:rsid w:val="00A42F9C"/>
    <w:rsid w:val="00A73430"/>
    <w:rsid w:val="00AA4A21"/>
    <w:rsid w:val="00AA725A"/>
    <w:rsid w:val="00AC2010"/>
    <w:rsid w:val="00AD3DC2"/>
    <w:rsid w:val="00AD499A"/>
    <w:rsid w:val="00AF1EE0"/>
    <w:rsid w:val="00B12BF4"/>
    <w:rsid w:val="00B36BB1"/>
    <w:rsid w:val="00B67E89"/>
    <w:rsid w:val="00B92FEF"/>
    <w:rsid w:val="00BA7246"/>
    <w:rsid w:val="00BB4CAE"/>
    <w:rsid w:val="00BE67E9"/>
    <w:rsid w:val="00C2744D"/>
    <w:rsid w:val="00C4175A"/>
    <w:rsid w:val="00C50012"/>
    <w:rsid w:val="00C62B37"/>
    <w:rsid w:val="00C64CD3"/>
    <w:rsid w:val="00C826AD"/>
    <w:rsid w:val="00CA5141"/>
    <w:rsid w:val="00CB1479"/>
    <w:rsid w:val="00CD4AA1"/>
    <w:rsid w:val="00D10788"/>
    <w:rsid w:val="00D1080C"/>
    <w:rsid w:val="00D138D8"/>
    <w:rsid w:val="00D179D7"/>
    <w:rsid w:val="00D26FEF"/>
    <w:rsid w:val="00D33BCF"/>
    <w:rsid w:val="00D34948"/>
    <w:rsid w:val="00D51C6C"/>
    <w:rsid w:val="00D847A4"/>
    <w:rsid w:val="00D854D0"/>
    <w:rsid w:val="00D93CFA"/>
    <w:rsid w:val="00DC609C"/>
    <w:rsid w:val="00DD1682"/>
    <w:rsid w:val="00DE1A37"/>
    <w:rsid w:val="00DE7912"/>
    <w:rsid w:val="00DF6951"/>
    <w:rsid w:val="00E01CA0"/>
    <w:rsid w:val="00E341BA"/>
    <w:rsid w:val="00E5661C"/>
    <w:rsid w:val="00E57607"/>
    <w:rsid w:val="00E644D6"/>
    <w:rsid w:val="00E64E90"/>
    <w:rsid w:val="00E674A1"/>
    <w:rsid w:val="00E910B8"/>
    <w:rsid w:val="00E976C9"/>
    <w:rsid w:val="00EB23A2"/>
    <w:rsid w:val="00EE134E"/>
    <w:rsid w:val="00F00BA5"/>
    <w:rsid w:val="00F46788"/>
    <w:rsid w:val="00F66B62"/>
    <w:rsid w:val="00F7272D"/>
    <w:rsid w:val="00F8340F"/>
    <w:rsid w:val="00F85680"/>
    <w:rsid w:val="00FC26DE"/>
    <w:rsid w:val="00FC6372"/>
    <w:rsid w:val="00FC6B2D"/>
    <w:rsid w:val="00FD1F10"/>
    <w:rsid w:val="00FD7CB5"/>
    <w:rsid w:val="00FE3541"/>
    <w:rsid w:val="00FF1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B2AA"/>
  <w15:docId w15:val="{B4335A78-F7BD-4227-8555-6FF0D9AD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0012"/>
    <w:pPr>
      <w:ind w:left="720"/>
      <w:contextualSpacing/>
    </w:pPr>
  </w:style>
  <w:style w:type="paragraph" w:styleId="Tekstprzypisukocowego">
    <w:name w:val="endnote text"/>
    <w:basedOn w:val="Normalny"/>
    <w:link w:val="TekstprzypisukocowegoZnak"/>
    <w:uiPriority w:val="99"/>
    <w:semiHidden/>
    <w:unhideWhenUsed/>
    <w:rsid w:val="003852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214"/>
    <w:rPr>
      <w:sz w:val="20"/>
      <w:szCs w:val="20"/>
    </w:rPr>
  </w:style>
  <w:style w:type="character" w:styleId="Odwoanieprzypisukocowego">
    <w:name w:val="endnote reference"/>
    <w:basedOn w:val="Domylnaczcionkaakapitu"/>
    <w:uiPriority w:val="99"/>
    <w:semiHidden/>
    <w:unhideWhenUsed/>
    <w:rsid w:val="00385214"/>
    <w:rPr>
      <w:vertAlign w:val="superscript"/>
    </w:rPr>
  </w:style>
  <w:style w:type="paragraph" w:styleId="Tekstpodstawowywcity3">
    <w:name w:val="Body Text Indent 3"/>
    <w:basedOn w:val="Normalny"/>
    <w:link w:val="Tekstpodstawowywcity3Znak"/>
    <w:unhideWhenUsed/>
    <w:rsid w:val="00C4175A"/>
    <w:pPr>
      <w:spacing w:after="0" w:line="240" w:lineRule="auto"/>
      <w:ind w:left="1068"/>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C4175A"/>
    <w:rPr>
      <w:rFonts w:ascii="Times New Roman" w:eastAsia="Times New Roman" w:hAnsi="Times New Roman" w:cs="Times New Roman"/>
      <w:sz w:val="24"/>
      <w:szCs w:val="20"/>
      <w:lang w:eastAsia="pl-PL"/>
    </w:rPr>
  </w:style>
  <w:style w:type="character" w:customStyle="1" w:styleId="TekstopisuZnak">
    <w:name w:val="Tekst_opisu Znak"/>
    <w:link w:val="Tekstopisu"/>
    <w:locked/>
    <w:rsid w:val="00AF1EE0"/>
    <w:rPr>
      <w:rFonts w:ascii="Arial" w:hAnsi="Arial" w:cs="Arial"/>
      <w:szCs w:val="24"/>
    </w:rPr>
  </w:style>
  <w:style w:type="paragraph" w:customStyle="1" w:styleId="Tekstopisu">
    <w:name w:val="Tekst_opisu"/>
    <w:link w:val="TekstopisuZnak"/>
    <w:rsid w:val="00AF1EE0"/>
    <w:pPr>
      <w:tabs>
        <w:tab w:val="left" w:pos="1134"/>
      </w:tabs>
      <w:spacing w:before="120" w:after="0" w:line="360" w:lineRule="auto"/>
      <w:ind w:firstLine="851"/>
      <w:jc w:val="both"/>
    </w:pPr>
    <w:rPr>
      <w:rFonts w:ascii="Arial" w:hAnsi="Arial" w:cs="Arial"/>
      <w:szCs w:val="24"/>
    </w:rPr>
  </w:style>
  <w:style w:type="paragraph" w:customStyle="1" w:styleId="PIWISOpis">
    <w:name w:val="PIWIS_Opis"/>
    <w:basedOn w:val="Normalny"/>
    <w:rsid w:val="00AF1EE0"/>
    <w:pPr>
      <w:suppressAutoHyphens/>
      <w:spacing w:after="0" w:line="240" w:lineRule="auto"/>
      <w:ind w:firstLine="851"/>
      <w:jc w:val="both"/>
    </w:pPr>
    <w:rPr>
      <w:rFonts w:ascii="Times New Roman" w:eastAsia="Times New Roman" w:hAnsi="Times New Roman" w:cs="Arial"/>
      <w:bCs/>
      <w:sz w:val="23"/>
      <w:szCs w:val="23"/>
      <w:lang w:eastAsia="ar-SA"/>
    </w:rPr>
  </w:style>
  <w:style w:type="paragraph" w:styleId="Poprawka">
    <w:name w:val="Revision"/>
    <w:hidden/>
    <w:uiPriority w:val="99"/>
    <w:semiHidden/>
    <w:rsid w:val="0023062C"/>
    <w:pPr>
      <w:spacing w:after="0" w:line="240" w:lineRule="auto"/>
    </w:pPr>
  </w:style>
  <w:style w:type="character" w:styleId="Odwoaniedokomentarza">
    <w:name w:val="annotation reference"/>
    <w:basedOn w:val="Domylnaczcionkaakapitu"/>
    <w:uiPriority w:val="99"/>
    <w:semiHidden/>
    <w:unhideWhenUsed/>
    <w:rsid w:val="0023062C"/>
    <w:rPr>
      <w:sz w:val="16"/>
      <w:szCs w:val="16"/>
    </w:rPr>
  </w:style>
  <w:style w:type="paragraph" w:styleId="Tekstkomentarza">
    <w:name w:val="annotation text"/>
    <w:basedOn w:val="Normalny"/>
    <w:link w:val="TekstkomentarzaZnak"/>
    <w:uiPriority w:val="99"/>
    <w:unhideWhenUsed/>
    <w:rsid w:val="0023062C"/>
    <w:pPr>
      <w:spacing w:line="240" w:lineRule="auto"/>
    </w:pPr>
    <w:rPr>
      <w:sz w:val="20"/>
      <w:szCs w:val="20"/>
    </w:rPr>
  </w:style>
  <w:style w:type="character" w:customStyle="1" w:styleId="TekstkomentarzaZnak">
    <w:name w:val="Tekst komentarza Znak"/>
    <w:basedOn w:val="Domylnaczcionkaakapitu"/>
    <w:link w:val="Tekstkomentarza"/>
    <w:uiPriority w:val="99"/>
    <w:rsid w:val="0023062C"/>
    <w:rPr>
      <w:sz w:val="20"/>
      <w:szCs w:val="20"/>
    </w:rPr>
  </w:style>
  <w:style w:type="paragraph" w:styleId="Tematkomentarza">
    <w:name w:val="annotation subject"/>
    <w:basedOn w:val="Tekstkomentarza"/>
    <w:next w:val="Tekstkomentarza"/>
    <w:link w:val="TematkomentarzaZnak"/>
    <w:uiPriority w:val="99"/>
    <w:semiHidden/>
    <w:unhideWhenUsed/>
    <w:rsid w:val="0023062C"/>
    <w:rPr>
      <w:b/>
      <w:bCs/>
    </w:rPr>
  </w:style>
  <w:style w:type="character" w:customStyle="1" w:styleId="TematkomentarzaZnak">
    <w:name w:val="Temat komentarza Znak"/>
    <w:basedOn w:val="TekstkomentarzaZnak"/>
    <w:link w:val="Tematkomentarza"/>
    <w:uiPriority w:val="99"/>
    <w:semiHidden/>
    <w:rsid w:val="0023062C"/>
    <w:rPr>
      <w:b/>
      <w:bCs/>
      <w:sz w:val="20"/>
      <w:szCs w:val="20"/>
    </w:rPr>
  </w:style>
  <w:style w:type="paragraph" w:styleId="Nagwek">
    <w:name w:val="header"/>
    <w:basedOn w:val="Normalny"/>
    <w:link w:val="NagwekZnak"/>
    <w:uiPriority w:val="99"/>
    <w:unhideWhenUsed/>
    <w:rsid w:val="00B12B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BF4"/>
  </w:style>
  <w:style w:type="paragraph" w:styleId="Stopka">
    <w:name w:val="footer"/>
    <w:basedOn w:val="Normalny"/>
    <w:link w:val="StopkaZnak"/>
    <w:uiPriority w:val="99"/>
    <w:unhideWhenUsed/>
    <w:rsid w:val="00B12B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7222">
      <w:bodyDiv w:val="1"/>
      <w:marLeft w:val="0"/>
      <w:marRight w:val="0"/>
      <w:marTop w:val="0"/>
      <w:marBottom w:val="0"/>
      <w:divBdr>
        <w:top w:val="none" w:sz="0" w:space="0" w:color="auto"/>
        <w:left w:val="none" w:sz="0" w:space="0" w:color="auto"/>
        <w:bottom w:val="none" w:sz="0" w:space="0" w:color="auto"/>
        <w:right w:val="none" w:sz="0" w:space="0" w:color="auto"/>
      </w:divBdr>
    </w:div>
    <w:div w:id="241453587">
      <w:bodyDiv w:val="1"/>
      <w:marLeft w:val="0"/>
      <w:marRight w:val="0"/>
      <w:marTop w:val="0"/>
      <w:marBottom w:val="0"/>
      <w:divBdr>
        <w:top w:val="none" w:sz="0" w:space="0" w:color="auto"/>
        <w:left w:val="none" w:sz="0" w:space="0" w:color="auto"/>
        <w:bottom w:val="none" w:sz="0" w:space="0" w:color="auto"/>
        <w:right w:val="none" w:sz="0" w:space="0" w:color="auto"/>
      </w:divBdr>
    </w:div>
    <w:div w:id="310445605">
      <w:bodyDiv w:val="1"/>
      <w:marLeft w:val="0"/>
      <w:marRight w:val="0"/>
      <w:marTop w:val="0"/>
      <w:marBottom w:val="0"/>
      <w:divBdr>
        <w:top w:val="none" w:sz="0" w:space="0" w:color="auto"/>
        <w:left w:val="none" w:sz="0" w:space="0" w:color="auto"/>
        <w:bottom w:val="none" w:sz="0" w:space="0" w:color="auto"/>
        <w:right w:val="none" w:sz="0" w:space="0" w:color="auto"/>
      </w:divBdr>
    </w:div>
    <w:div w:id="337658866">
      <w:bodyDiv w:val="1"/>
      <w:marLeft w:val="0"/>
      <w:marRight w:val="0"/>
      <w:marTop w:val="0"/>
      <w:marBottom w:val="0"/>
      <w:divBdr>
        <w:top w:val="none" w:sz="0" w:space="0" w:color="auto"/>
        <w:left w:val="none" w:sz="0" w:space="0" w:color="auto"/>
        <w:bottom w:val="none" w:sz="0" w:space="0" w:color="auto"/>
        <w:right w:val="none" w:sz="0" w:space="0" w:color="auto"/>
      </w:divBdr>
    </w:div>
    <w:div w:id="615259763">
      <w:bodyDiv w:val="1"/>
      <w:marLeft w:val="0"/>
      <w:marRight w:val="0"/>
      <w:marTop w:val="0"/>
      <w:marBottom w:val="0"/>
      <w:divBdr>
        <w:top w:val="none" w:sz="0" w:space="0" w:color="auto"/>
        <w:left w:val="none" w:sz="0" w:space="0" w:color="auto"/>
        <w:bottom w:val="none" w:sz="0" w:space="0" w:color="auto"/>
        <w:right w:val="none" w:sz="0" w:space="0" w:color="auto"/>
      </w:divBdr>
    </w:div>
    <w:div w:id="775563027">
      <w:bodyDiv w:val="1"/>
      <w:marLeft w:val="0"/>
      <w:marRight w:val="0"/>
      <w:marTop w:val="0"/>
      <w:marBottom w:val="0"/>
      <w:divBdr>
        <w:top w:val="none" w:sz="0" w:space="0" w:color="auto"/>
        <w:left w:val="none" w:sz="0" w:space="0" w:color="auto"/>
        <w:bottom w:val="none" w:sz="0" w:space="0" w:color="auto"/>
        <w:right w:val="none" w:sz="0" w:space="0" w:color="auto"/>
      </w:divBdr>
    </w:div>
    <w:div w:id="895898628">
      <w:bodyDiv w:val="1"/>
      <w:marLeft w:val="0"/>
      <w:marRight w:val="0"/>
      <w:marTop w:val="0"/>
      <w:marBottom w:val="0"/>
      <w:divBdr>
        <w:top w:val="none" w:sz="0" w:space="0" w:color="auto"/>
        <w:left w:val="none" w:sz="0" w:space="0" w:color="auto"/>
        <w:bottom w:val="none" w:sz="0" w:space="0" w:color="auto"/>
        <w:right w:val="none" w:sz="0" w:space="0" w:color="auto"/>
      </w:divBdr>
    </w:div>
    <w:div w:id="932590369">
      <w:bodyDiv w:val="1"/>
      <w:marLeft w:val="0"/>
      <w:marRight w:val="0"/>
      <w:marTop w:val="0"/>
      <w:marBottom w:val="0"/>
      <w:divBdr>
        <w:top w:val="none" w:sz="0" w:space="0" w:color="auto"/>
        <w:left w:val="none" w:sz="0" w:space="0" w:color="auto"/>
        <w:bottom w:val="none" w:sz="0" w:space="0" w:color="auto"/>
        <w:right w:val="none" w:sz="0" w:space="0" w:color="auto"/>
      </w:divBdr>
    </w:div>
    <w:div w:id="991059157">
      <w:bodyDiv w:val="1"/>
      <w:marLeft w:val="0"/>
      <w:marRight w:val="0"/>
      <w:marTop w:val="0"/>
      <w:marBottom w:val="0"/>
      <w:divBdr>
        <w:top w:val="none" w:sz="0" w:space="0" w:color="auto"/>
        <w:left w:val="none" w:sz="0" w:space="0" w:color="auto"/>
        <w:bottom w:val="none" w:sz="0" w:space="0" w:color="auto"/>
        <w:right w:val="none" w:sz="0" w:space="0" w:color="auto"/>
      </w:divBdr>
    </w:div>
    <w:div w:id="1142382956">
      <w:bodyDiv w:val="1"/>
      <w:marLeft w:val="0"/>
      <w:marRight w:val="0"/>
      <w:marTop w:val="0"/>
      <w:marBottom w:val="0"/>
      <w:divBdr>
        <w:top w:val="none" w:sz="0" w:space="0" w:color="auto"/>
        <w:left w:val="none" w:sz="0" w:space="0" w:color="auto"/>
        <w:bottom w:val="none" w:sz="0" w:space="0" w:color="auto"/>
        <w:right w:val="none" w:sz="0" w:space="0" w:color="auto"/>
      </w:divBdr>
    </w:div>
    <w:div w:id="1454210927">
      <w:bodyDiv w:val="1"/>
      <w:marLeft w:val="0"/>
      <w:marRight w:val="0"/>
      <w:marTop w:val="0"/>
      <w:marBottom w:val="0"/>
      <w:divBdr>
        <w:top w:val="none" w:sz="0" w:space="0" w:color="auto"/>
        <w:left w:val="none" w:sz="0" w:space="0" w:color="auto"/>
        <w:bottom w:val="none" w:sz="0" w:space="0" w:color="auto"/>
        <w:right w:val="none" w:sz="0" w:space="0" w:color="auto"/>
      </w:divBdr>
    </w:div>
    <w:div w:id="1528445448">
      <w:bodyDiv w:val="1"/>
      <w:marLeft w:val="0"/>
      <w:marRight w:val="0"/>
      <w:marTop w:val="0"/>
      <w:marBottom w:val="0"/>
      <w:divBdr>
        <w:top w:val="none" w:sz="0" w:space="0" w:color="auto"/>
        <w:left w:val="none" w:sz="0" w:space="0" w:color="auto"/>
        <w:bottom w:val="none" w:sz="0" w:space="0" w:color="auto"/>
        <w:right w:val="none" w:sz="0" w:space="0" w:color="auto"/>
      </w:divBdr>
    </w:div>
    <w:div w:id="1582907409">
      <w:bodyDiv w:val="1"/>
      <w:marLeft w:val="0"/>
      <w:marRight w:val="0"/>
      <w:marTop w:val="0"/>
      <w:marBottom w:val="0"/>
      <w:divBdr>
        <w:top w:val="none" w:sz="0" w:space="0" w:color="auto"/>
        <w:left w:val="none" w:sz="0" w:space="0" w:color="auto"/>
        <w:bottom w:val="none" w:sz="0" w:space="0" w:color="auto"/>
        <w:right w:val="none" w:sz="0" w:space="0" w:color="auto"/>
      </w:divBdr>
    </w:div>
    <w:div w:id="1944534327">
      <w:bodyDiv w:val="1"/>
      <w:marLeft w:val="0"/>
      <w:marRight w:val="0"/>
      <w:marTop w:val="0"/>
      <w:marBottom w:val="0"/>
      <w:divBdr>
        <w:top w:val="none" w:sz="0" w:space="0" w:color="auto"/>
        <w:left w:val="none" w:sz="0" w:space="0" w:color="auto"/>
        <w:bottom w:val="none" w:sz="0" w:space="0" w:color="auto"/>
        <w:right w:val="none" w:sz="0" w:space="0" w:color="auto"/>
      </w:divBdr>
    </w:div>
    <w:div w:id="20002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0805F-8DC4-4CAD-AF4E-245A3A46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3388</Words>
  <Characters>20330</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 ł</dc:creator>
  <cp:lastModifiedBy>UG OZ</cp:lastModifiedBy>
  <cp:revision>9</cp:revision>
  <cp:lastPrinted>2023-12-20T14:27:00Z</cp:lastPrinted>
  <dcterms:created xsi:type="dcterms:W3CDTF">2023-12-20T13:29:00Z</dcterms:created>
  <dcterms:modified xsi:type="dcterms:W3CDTF">2023-12-21T13:46:00Z</dcterms:modified>
</cp:coreProperties>
</file>